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01845" w14:textId="77777777" w:rsidR="004A3434" w:rsidRPr="00B078FF" w:rsidRDefault="002A621F" w:rsidP="00B078FF">
      <w:pPr>
        <w:jc w:val="center"/>
        <w:rPr>
          <w:rFonts w:ascii="Humanst521 BT" w:hAnsi="Humanst521 BT"/>
          <w:b/>
          <w:lang w:val="es-MX"/>
        </w:rPr>
      </w:pPr>
      <w:r>
        <w:rPr>
          <w:rFonts w:ascii="Humanst521 BT" w:hAnsi="Humanst521 BT"/>
          <w:b/>
          <w:lang w:val="es-MX"/>
        </w:rPr>
        <w:t>CONVENIO ESPECÍ</w:t>
      </w:r>
      <w:r w:rsidR="00B078FF">
        <w:rPr>
          <w:rFonts w:ascii="Humanst521 BT" w:hAnsi="Humanst521 BT"/>
          <w:b/>
          <w:lang w:val="es-MX"/>
        </w:rPr>
        <w:t>FICO DE DOBLE TITULACIÓN ENTRE LA UNIVERSIDAD INDUSTRIAL DE SANTANDER y LA IES ______________________</w:t>
      </w:r>
    </w:p>
    <w:p w14:paraId="0C600741" w14:textId="77777777" w:rsidR="004A3434" w:rsidRPr="00B078FF" w:rsidRDefault="004A3434" w:rsidP="00B078FF">
      <w:pPr>
        <w:jc w:val="both"/>
        <w:rPr>
          <w:rFonts w:ascii="Humanst521 BT" w:hAnsi="Humanst521 BT"/>
          <w:lang w:val="es-MX"/>
        </w:rPr>
      </w:pPr>
    </w:p>
    <w:p w14:paraId="5B030993" w14:textId="77777777" w:rsidR="004A3434" w:rsidRPr="00B078FF" w:rsidRDefault="00B078FF" w:rsidP="00B078FF">
      <w:pPr>
        <w:jc w:val="both"/>
        <w:rPr>
          <w:rFonts w:ascii="Humanst521 BT" w:hAnsi="Humanst521 BT"/>
          <w:lang w:val="es-MX"/>
        </w:rPr>
      </w:pPr>
      <w:r w:rsidRPr="00B078FF">
        <w:rPr>
          <w:rFonts w:ascii="Humanst521 BT" w:hAnsi="Humanst521 BT"/>
          <w:lang w:val="es-ES"/>
        </w:rPr>
        <w:t xml:space="preserve">Entre los suscritos a saber, por una parte, </w:t>
      </w:r>
      <w:r w:rsidRPr="00B078FF">
        <w:rPr>
          <w:rFonts w:ascii="Humanst521 BT" w:hAnsi="Humanst521 BT"/>
          <w:b/>
          <w:lang w:val="es-ES"/>
        </w:rPr>
        <w:t xml:space="preserve">XXXXXXXXXXXXXXXXXX (Denominación de la </w:t>
      </w:r>
      <w:r>
        <w:rPr>
          <w:rFonts w:ascii="Humanst521 BT" w:hAnsi="Humanst521 BT"/>
          <w:b/>
          <w:lang w:val="es-ES"/>
        </w:rPr>
        <w:t>IES</w:t>
      </w:r>
      <w:r w:rsidRPr="00B078FF">
        <w:rPr>
          <w:rFonts w:ascii="Humanst521 BT" w:hAnsi="Humanst521 BT"/>
          <w:b/>
          <w:lang w:val="es-ES"/>
        </w:rPr>
        <w:t>)</w:t>
      </w:r>
      <w:r>
        <w:rPr>
          <w:rFonts w:ascii="Humanst521 BT" w:hAnsi="Humanst521 BT"/>
          <w:lang w:val="es-EC"/>
        </w:rPr>
        <w:t xml:space="preserve">, </w:t>
      </w:r>
      <w:r w:rsidRPr="00B078FF">
        <w:rPr>
          <w:rFonts w:ascii="Humanst521 BT" w:hAnsi="Humanst521 BT"/>
          <w:lang w:val="es-EC"/>
        </w:rPr>
        <w:t xml:space="preserve">representada en este acto por su XXXXXXXXXXXXXXXXXX (Denominación del cargo) </w:t>
      </w:r>
      <w:r w:rsidRPr="00B078FF">
        <w:rPr>
          <w:rFonts w:ascii="Humanst521 BT" w:hAnsi="Humanst521 BT"/>
          <w:b/>
          <w:lang w:val="es-ES"/>
        </w:rPr>
        <w:t>XXXXXXXXXXXXXXXX (Nom</w:t>
      </w:r>
      <w:r>
        <w:rPr>
          <w:rFonts w:ascii="Humanst521 BT" w:hAnsi="Humanst521 BT"/>
          <w:b/>
          <w:lang w:val="es-ES"/>
        </w:rPr>
        <w:t xml:space="preserve">bre de quien actúa en </w:t>
      </w:r>
      <w:r w:rsidR="00C01E6D">
        <w:rPr>
          <w:rFonts w:ascii="Humanst521 BT" w:hAnsi="Humanst521 BT"/>
          <w:b/>
          <w:lang w:val="es-ES"/>
        </w:rPr>
        <w:t>representación legal  de la IES</w:t>
      </w:r>
      <w:r w:rsidRPr="00B078FF">
        <w:rPr>
          <w:rFonts w:ascii="Humanst521 BT" w:hAnsi="Humanst521 BT"/>
          <w:b/>
          <w:lang w:val="es-ES"/>
        </w:rPr>
        <w:t>)</w:t>
      </w:r>
      <w:r w:rsidRPr="00B078FF">
        <w:rPr>
          <w:rFonts w:ascii="Humanst521 BT" w:hAnsi="Humanst521 BT"/>
          <w:lang w:val="es-EC"/>
        </w:rPr>
        <w:t xml:space="preserve">, mayor de edad, identificado con la cédula de ciudadanía número XXXXXXXXXXXXXXX expedida en XXXXXXXXXXXXXXX, y para todos los efectos del presente documento se denominará </w:t>
      </w:r>
      <w:r>
        <w:rPr>
          <w:rFonts w:ascii="Humanst521 BT" w:hAnsi="Humanst521 BT"/>
          <w:b/>
          <w:lang w:val="es-EC"/>
        </w:rPr>
        <w:t xml:space="preserve">LA IES </w:t>
      </w:r>
      <w:r>
        <w:rPr>
          <w:rFonts w:ascii="Humanst521 BT" w:hAnsi="Humanst521 BT"/>
          <w:lang w:val="es-EC"/>
        </w:rPr>
        <w:t>y por la otra, LA</w:t>
      </w:r>
      <w:r w:rsidRPr="00B078FF">
        <w:rPr>
          <w:rFonts w:ascii="Humanst521 BT" w:hAnsi="Humanst521 BT"/>
          <w:lang w:val="es-EC"/>
        </w:rPr>
        <w:t xml:space="preserve"> UNIVERSIDAD INDUSTRIAL DE SANTANDER, ente universitario autónomo del orden departamental,  creada mediante Ordenanzas 41 de 1940 y 83 de 1944 de la Asamblea Departamental de Santander, reglamentada por el Decreto 1300 de Junio 30 de 1982 de la Gobernación de Santander, Institución de Educación Superior reconocida por el Ministerio de Educación Nacional mediante Decreto 583 de 25 de Febrero de 1947, con NIT. 890.201.213-4 y domicilio principal en la ciudad de Bucaramanga, representada en el presente  acto por </w:t>
      </w:r>
      <w:commentRangeStart w:id="0"/>
      <w:r w:rsidR="00A53129" w:rsidRPr="00BB5568">
        <w:rPr>
          <w:rFonts w:ascii="Humanst521 BT" w:hAnsi="Humanst521 BT"/>
        </w:rPr>
        <w:t xml:space="preserve">su Rector y Representante Legal, </w:t>
      </w:r>
      <w:r w:rsidR="00A53129" w:rsidRPr="00BB5568">
        <w:rPr>
          <w:rFonts w:ascii="Humanst521 BT" w:hAnsi="Humanst521 BT"/>
          <w:b/>
        </w:rPr>
        <w:t>HERNÁN PORRAS DÍAZ</w:t>
      </w:r>
      <w:r w:rsidR="00A53129" w:rsidRPr="00BB5568">
        <w:rPr>
          <w:rFonts w:ascii="Humanst521 BT" w:hAnsi="Humanst521 BT"/>
        </w:rPr>
        <w:t>, identificado con cédula de ciudadanía No. 13.843.619 expedida en Bucaramanga, designado por el Consejo Superior de la Universidad, Acuerdo No. 0</w:t>
      </w:r>
      <w:r w:rsidR="00A53129">
        <w:rPr>
          <w:rFonts w:ascii="Humanst521 BT" w:hAnsi="Humanst521 BT"/>
        </w:rPr>
        <w:t>13</w:t>
      </w:r>
      <w:r w:rsidR="00A53129" w:rsidRPr="00BB5568">
        <w:rPr>
          <w:rFonts w:ascii="Humanst521 BT" w:hAnsi="Humanst521 BT"/>
        </w:rPr>
        <w:t xml:space="preserve"> de</w:t>
      </w:r>
      <w:r w:rsidR="00A53129">
        <w:rPr>
          <w:rFonts w:ascii="Humanst521 BT" w:hAnsi="Humanst521 BT"/>
        </w:rPr>
        <w:t xml:space="preserve"> febrero 28 del 2019</w:t>
      </w:r>
      <w:r w:rsidR="00A53129" w:rsidRPr="00BB5568">
        <w:rPr>
          <w:rFonts w:ascii="Humanst521 BT" w:hAnsi="Humanst521 BT"/>
        </w:rPr>
        <w:t xml:space="preserve"> y posesionado según Acta No. 2</w:t>
      </w:r>
      <w:r w:rsidR="00A53129">
        <w:rPr>
          <w:rFonts w:ascii="Humanst521 BT" w:hAnsi="Humanst521 BT"/>
        </w:rPr>
        <w:t>4</w:t>
      </w:r>
      <w:r w:rsidR="00A53129" w:rsidRPr="00BB5568">
        <w:rPr>
          <w:rFonts w:ascii="Humanst521 BT" w:hAnsi="Humanst521 BT"/>
        </w:rPr>
        <w:t xml:space="preserve"> de</w:t>
      </w:r>
      <w:r w:rsidR="00A53129">
        <w:rPr>
          <w:rFonts w:ascii="Humanst521 BT" w:hAnsi="Humanst521 BT"/>
        </w:rPr>
        <w:t xml:space="preserve"> mayo 7 de 2019</w:t>
      </w:r>
      <w:commentRangeEnd w:id="0"/>
      <w:r w:rsidR="00F94D82">
        <w:rPr>
          <w:rStyle w:val="Refdecomentario"/>
        </w:rPr>
        <w:commentReference w:id="0"/>
      </w:r>
      <w:r w:rsidRPr="00B078FF">
        <w:rPr>
          <w:rFonts w:ascii="Humanst521 BT" w:hAnsi="Humanst521 BT"/>
        </w:rPr>
        <w:t xml:space="preserve">, facultado para suscribir el presente convenio en virtud de </w:t>
      </w:r>
      <w:r>
        <w:rPr>
          <w:rFonts w:ascii="Humanst521 BT" w:hAnsi="Humanst521 BT"/>
        </w:rPr>
        <w:t>lo previsto en _____________________</w:t>
      </w:r>
      <w:r w:rsidRPr="00B078FF">
        <w:rPr>
          <w:rFonts w:ascii="Humanst521 BT" w:hAnsi="Humanst521 BT"/>
          <w:lang w:val="es-EC"/>
        </w:rPr>
        <w:t xml:space="preserve"> entidad que en adelante y para todos los efectos del presente documento se denominará </w:t>
      </w:r>
      <w:r w:rsidRPr="00B078FF">
        <w:rPr>
          <w:rFonts w:ascii="Humanst521 BT" w:hAnsi="Humanst521 BT"/>
          <w:b/>
          <w:lang w:val="es-EC"/>
        </w:rPr>
        <w:t>LA UNIVERSIDAD</w:t>
      </w:r>
      <w:r w:rsidRPr="00B078FF">
        <w:rPr>
          <w:rFonts w:ascii="Humanst521 BT" w:hAnsi="Humanst521 BT"/>
          <w:lang w:val="es-EC"/>
        </w:rPr>
        <w:t xml:space="preserve"> hemos convenido en celebrar el presente</w:t>
      </w:r>
      <w:r>
        <w:rPr>
          <w:rFonts w:ascii="Humanst521 BT" w:hAnsi="Humanst521 BT"/>
          <w:lang w:val="es-EC"/>
        </w:rPr>
        <w:t xml:space="preserve"> convenio específico de doble titulación, que se regirá por las siguientes cláusulas: </w:t>
      </w:r>
    </w:p>
    <w:p w14:paraId="1E9338C0" w14:textId="77777777" w:rsidR="004A3434" w:rsidRPr="00B078FF" w:rsidRDefault="004A3434" w:rsidP="00B078FF">
      <w:pPr>
        <w:jc w:val="both"/>
        <w:rPr>
          <w:rFonts w:ascii="Humanst521 BT" w:hAnsi="Humanst521 BT"/>
          <w:lang w:val="es-MX"/>
        </w:rPr>
      </w:pPr>
    </w:p>
    <w:p w14:paraId="10F4EA41" w14:textId="77777777" w:rsidR="004A3434" w:rsidRPr="007E7F51" w:rsidRDefault="004A3434" w:rsidP="00B078FF">
      <w:pPr>
        <w:numPr>
          <w:ilvl w:val="0"/>
          <w:numId w:val="1"/>
        </w:numPr>
        <w:jc w:val="both"/>
        <w:rPr>
          <w:rFonts w:ascii="Humanst521 BT" w:hAnsi="Humanst521 BT"/>
          <w:b/>
          <w:lang w:val="es-MX"/>
        </w:rPr>
      </w:pPr>
      <w:r w:rsidRPr="007E7F51">
        <w:rPr>
          <w:rFonts w:ascii="Humanst521 BT" w:hAnsi="Humanst521 BT"/>
          <w:b/>
          <w:lang w:val="es-MX"/>
        </w:rPr>
        <w:t>OBJETO DEL CONVENIO ESPECÍFICO</w:t>
      </w:r>
    </w:p>
    <w:p w14:paraId="1ECB848D" w14:textId="77777777" w:rsidR="004A3434" w:rsidRPr="00B078FF" w:rsidRDefault="004A3434" w:rsidP="00B078FF">
      <w:pPr>
        <w:ind w:left="360"/>
        <w:jc w:val="both"/>
        <w:rPr>
          <w:rFonts w:ascii="Humanst521 BT" w:hAnsi="Humanst521 BT"/>
          <w:lang w:val="es-MX"/>
        </w:rPr>
      </w:pPr>
    </w:p>
    <w:p w14:paraId="00A8CCE6" w14:textId="77777777" w:rsidR="004A3434" w:rsidRPr="00B078FF" w:rsidRDefault="004A3434" w:rsidP="00B078FF">
      <w:pPr>
        <w:jc w:val="both"/>
        <w:rPr>
          <w:rFonts w:ascii="Humanst521 BT" w:hAnsi="Humanst521 BT"/>
          <w:lang w:val="es-MX"/>
        </w:rPr>
      </w:pPr>
      <w:r w:rsidRPr="00B078FF">
        <w:rPr>
          <w:rFonts w:ascii="Humanst521 BT" w:hAnsi="Humanst521 BT"/>
          <w:lang w:val="es-MX"/>
        </w:rPr>
        <w:t xml:space="preserve">Estudiantes de la Escuela </w:t>
      </w:r>
      <w:r w:rsidR="00B078FF" w:rsidRPr="00D24BD1">
        <w:rPr>
          <w:rFonts w:ascii="Humanst521 BT" w:hAnsi="Humanst521 BT"/>
          <w:color w:val="2E74B5" w:themeColor="accent1" w:themeShade="BF"/>
          <w:lang w:val="es-MX"/>
        </w:rPr>
        <w:t>______________________</w:t>
      </w:r>
      <w:r w:rsidRPr="00B078FF">
        <w:rPr>
          <w:rFonts w:ascii="Humanst521 BT" w:hAnsi="Humanst521 BT"/>
          <w:lang w:val="es-MX"/>
        </w:rPr>
        <w:t xml:space="preserve">de la UIS podrán, de acuerdo con los </w:t>
      </w:r>
      <w:bookmarkStart w:id="1" w:name="_GoBack"/>
      <w:bookmarkEnd w:id="1"/>
      <w:r w:rsidRPr="00B078FF">
        <w:rPr>
          <w:rFonts w:ascii="Humanst521 BT" w:hAnsi="Humanst521 BT"/>
          <w:lang w:val="es-MX"/>
        </w:rPr>
        <w:t xml:space="preserve">términos de este convenio específico, obtener el título (Diploma) de </w:t>
      </w:r>
      <w:r w:rsidR="00B078FF" w:rsidRPr="00D24BD1">
        <w:rPr>
          <w:rFonts w:ascii="Humanst521 BT" w:hAnsi="Humanst521 BT"/>
          <w:color w:val="2E74B5" w:themeColor="accent1" w:themeShade="BF"/>
          <w:lang w:val="es-MX"/>
        </w:rPr>
        <w:t>_______________________</w:t>
      </w:r>
      <w:r w:rsidRPr="00D24BD1">
        <w:rPr>
          <w:rFonts w:ascii="Humanst521 BT" w:hAnsi="Humanst521 BT"/>
          <w:color w:val="2E74B5" w:themeColor="accent1" w:themeShade="BF"/>
          <w:lang w:val="es-MX"/>
        </w:rPr>
        <w:t xml:space="preserve">, </w:t>
      </w:r>
      <w:r w:rsidRPr="00B078FF">
        <w:rPr>
          <w:rFonts w:ascii="Humanst521 BT" w:hAnsi="Humanst521 BT"/>
          <w:lang w:val="es-MX"/>
        </w:rPr>
        <w:t xml:space="preserve">que corresponde al grado oficial </w:t>
      </w:r>
      <w:r w:rsidRPr="00D24BD1">
        <w:rPr>
          <w:rFonts w:ascii="Humanst521 BT" w:hAnsi="Humanst521 BT"/>
          <w:color w:val="2E74B5" w:themeColor="accent1" w:themeShade="BF"/>
          <w:lang w:val="es-MX"/>
        </w:rPr>
        <w:t xml:space="preserve">de </w:t>
      </w:r>
      <w:r w:rsidR="00B078FF" w:rsidRPr="00D24BD1">
        <w:rPr>
          <w:rFonts w:ascii="Humanst521 BT" w:hAnsi="Humanst521 BT"/>
          <w:color w:val="2E74B5" w:themeColor="accent1" w:themeShade="BF"/>
          <w:lang w:val="es-MX"/>
        </w:rPr>
        <w:t xml:space="preserve">__________________ (indicar el nivel de escolaridad que aplica para la IES conveniente) </w:t>
      </w:r>
      <w:r w:rsidR="00B078FF">
        <w:rPr>
          <w:rFonts w:ascii="Humanst521 BT" w:hAnsi="Humanst521 BT"/>
          <w:lang w:val="es-MX"/>
        </w:rPr>
        <w:t xml:space="preserve">en </w:t>
      </w:r>
      <w:r w:rsidR="00B078FF" w:rsidRPr="00D24BD1">
        <w:rPr>
          <w:rFonts w:ascii="Humanst521 BT" w:hAnsi="Humanst521 BT"/>
          <w:color w:val="2E74B5" w:themeColor="accent1" w:themeShade="BF"/>
          <w:lang w:val="es-MX"/>
        </w:rPr>
        <w:t xml:space="preserve">______________ (indicar el país de asiento de la </w:t>
      </w:r>
      <w:r w:rsidR="001E30D1" w:rsidRPr="00D24BD1">
        <w:rPr>
          <w:rFonts w:ascii="Humanst521 BT" w:hAnsi="Humanst521 BT"/>
          <w:color w:val="2E74B5" w:themeColor="accent1" w:themeShade="BF"/>
          <w:lang w:val="es-MX"/>
        </w:rPr>
        <w:t>IES conveniente)</w:t>
      </w:r>
      <w:r w:rsidRPr="00D24BD1">
        <w:rPr>
          <w:rFonts w:ascii="Humanst521 BT" w:hAnsi="Humanst521 BT"/>
          <w:color w:val="2E74B5" w:themeColor="accent1" w:themeShade="BF"/>
          <w:lang w:val="es-MX"/>
        </w:rPr>
        <w:t xml:space="preserve">. </w:t>
      </w:r>
      <w:r w:rsidRPr="00B078FF">
        <w:rPr>
          <w:rFonts w:ascii="Humanst521 BT" w:hAnsi="Humanst521 BT"/>
          <w:lang w:val="es-MX"/>
        </w:rPr>
        <w:t xml:space="preserve">El título (Diploma) de </w:t>
      </w:r>
      <w:r w:rsidR="00B078FF" w:rsidRPr="00D24BD1">
        <w:rPr>
          <w:rFonts w:ascii="Humanst521 BT" w:hAnsi="Humanst521 BT"/>
          <w:color w:val="2E74B5" w:themeColor="accent1" w:themeShade="BF"/>
          <w:lang w:val="es-MX"/>
        </w:rPr>
        <w:t>________________________</w:t>
      </w:r>
      <w:r w:rsidR="00C01E6D" w:rsidRPr="00D24BD1">
        <w:rPr>
          <w:rFonts w:ascii="Humanst521 BT" w:hAnsi="Humanst521 BT"/>
          <w:color w:val="2E74B5" w:themeColor="accent1" w:themeShade="BF"/>
          <w:lang w:val="es-MX"/>
        </w:rPr>
        <w:t>_ (</w:t>
      </w:r>
      <w:r w:rsidR="001E30D1" w:rsidRPr="00D24BD1">
        <w:rPr>
          <w:rFonts w:ascii="Humanst521 BT" w:hAnsi="Humanst521 BT"/>
          <w:color w:val="2E74B5" w:themeColor="accent1" w:themeShade="BF"/>
          <w:lang w:val="es-MX"/>
        </w:rPr>
        <w:t xml:space="preserve">indicar el </w:t>
      </w:r>
      <w:r w:rsidR="00C01E6D" w:rsidRPr="00D24BD1">
        <w:rPr>
          <w:rFonts w:ascii="Humanst521 BT" w:hAnsi="Humanst521 BT"/>
          <w:color w:val="2E74B5" w:themeColor="accent1" w:themeShade="BF"/>
          <w:lang w:val="es-MX"/>
        </w:rPr>
        <w:t>título otorgado por la IES convenia</w:t>
      </w:r>
      <w:r w:rsidR="001E30D1" w:rsidRPr="00D24BD1">
        <w:rPr>
          <w:rFonts w:ascii="Humanst521 BT" w:hAnsi="Humanst521 BT"/>
          <w:color w:val="2E74B5" w:themeColor="accent1" w:themeShade="BF"/>
          <w:lang w:val="es-MX"/>
        </w:rPr>
        <w:t>nte)</w:t>
      </w:r>
      <w:r w:rsidRPr="00D24BD1">
        <w:rPr>
          <w:rFonts w:ascii="Humanst521 BT" w:hAnsi="Humanst521 BT"/>
          <w:color w:val="2E74B5" w:themeColor="accent1" w:themeShade="BF"/>
          <w:lang w:val="es-MX"/>
        </w:rPr>
        <w:t xml:space="preserve"> </w:t>
      </w:r>
      <w:r w:rsidRPr="00B078FF">
        <w:rPr>
          <w:rFonts w:ascii="Humanst521 BT" w:hAnsi="Humanst521 BT"/>
          <w:lang w:val="es-MX"/>
        </w:rPr>
        <w:t xml:space="preserve">será validado </w:t>
      </w:r>
      <w:r w:rsidR="00B078FF" w:rsidRPr="00B078FF">
        <w:rPr>
          <w:rFonts w:ascii="Humanst521 BT" w:hAnsi="Humanst521 BT"/>
          <w:lang w:val="es-MX"/>
        </w:rPr>
        <w:t>y homologado</w:t>
      </w:r>
      <w:r w:rsidRPr="00B078FF">
        <w:rPr>
          <w:rFonts w:ascii="Humanst521 BT" w:hAnsi="Humanst521 BT"/>
          <w:lang w:val="es-MX"/>
        </w:rPr>
        <w:t xml:space="preserve"> por la UIS, que en consecuencia otorgará a los estudiantes el título (Diploma) de </w:t>
      </w:r>
      <w:r w:rsidR="00B078FF" w:rsidRPr="00D24BD1">
        <w:rPr>
          <w:rFonts w:ascii="Humanst521 BT" w:hAnsi="Humanst521 BT"/>
          <w:color w:val="2E74B5" w:themeColor="accent1" w:themeShade="BF"/>
          <w:lang w:val="es-MX"/>
        </w:rPr>
        <w:t>___________________</w:t>
      </w:r>
      <w:r w:rsidRPr="00D24BD1">
        <w:rPr>
          <w:rFonts w:ascii="Humanst521 BT" w:hAnsi="Humanst521 BT"/>
          <w:color w:val="2E74B5" w:themeColor="accent1" w:themeShade="BF"/>
          <w:lang w:val="es-MX"/>
        </w:rPr>
        <w:t xml:space="preserve"> </w:t>
      </w:r>
      <w:r w:rsidR="001E30D1" w:rsidRPr="00D24BD1">
        <w:rPr>
          <w:rFonts w:ascii="Humanst521 BT" w:hAnsi="Humanst521 BT"/>
          <w:color w:val="2E74B5" w:themeColor="accent1" w:themeShade="BF"/>
          <w:lang w:val="es-MX"/>
        </w:rPr>
        <w:t>(indicar el titulo otorgado por la UIS)</w:t>
      </w:r>
      <w:r w:rsidR="001E30D1" w:rsidRPr="001E30D1">
        <w:rPr>
          <w:rFonts w:ascii="Humanst521 BT" w:hAnsi="Humanst521 BT"/>
          <w:color w:val="FF0000"/>
          <w:lang w:val="es-MX"/>
        </w:rPr>
        <w:t xml:space="preserve"> </w:t>
      </w:r>
      <w:r w:rsidRPr="00B078FF">
        <w:rPr>
          <w:rFonts w:ascii="Humanst521 BT" w:hAnsi="Humanst521 BT"/>
          <w:lang w:val="es-MX"/>
        </w:rPr>
        <w:t>de la UIS.</w:t>
      </w:r>
    </w:p>
    <w:p w14:paraId="66C94574" w14:textId="77777777" w:rsidR="004A3434" w:rsidRPr="00B078FF" w:rsidRDefault="004A3434" w:rsidP="00B078FF">
      <w:pPr>
        <w:ind w:left="360"/>
        <w:jc w:val="both"/>
        <w:rPr>
          <w:rFonts w:ascii="Humanst521 BT" w:hAnsi="Humanst521 BT"/>
          <w:lang w:val="es-MX"/>
        </w:rPr>
      </w:pPr>
    </w:p>
    <w:p w14:paraId="527A724B" w14:textId="77777777" w:rsidR="004A3434" w:rsidRPr="00D24BD1" w:rsidRDefault="004A3434" w:rsidP="00B078FF">
      <w:pPr>
        <w:jc w:val="both"/>
        <w:rPr>
          <w:rFonts w:ascii="Humanst521 BT" w:hAnsi="Humanst521 BT"/>
          <w:color w:val="2E74B5" w:themeColor="accent1" w:themeShade="BF"/>
          <w:lang w:val="es-MX"/>
        </w:rPr>
      </w:pPr>
      <w:r w:rsidRPr="00B078FF">
        <w:rPr>
          <w:rFonts w:ascii="Humanst521 BT" w:hAnsi="Humanst521 BT"/>
          <w:lang w:val="es-MX"/>
        </w:rPr>
        <w:t xml:space="preserve">Estudiantes de </w:t>
      </w:r>
      <w:r w:rsidR="001E30D1" w:rsidRPr="00D24BD1">
        <w:rPr>
          <w:rFonts w:ascii="Humanst521 BT" w:hAnsi="Humanst521 BT"/>
          <w:color w:val="2E74B5" w:themeColor="accent1" w:themeShade="BF"/>
          <w:lang w:val="es-MX"/>
        </w:rPr>
        <w:t xml:space="preserve">_____________(indicar el programa involucrado en el presente convenio) </w:t>
      </w:r>
      <w:r w:rsidR="001E30D1">
        <w:rPr>
          <w:rFonts w:ascii="Humanst521 BT" w:hAnsi="Humanst521 BT"/>
          <w:lang w:val="es-MX"/>
        </w:rPr>
        <w:t>de  la IES</w:t>
      </w:r>
      <w:r w:rsidRPr="00B078FF">
        <w:rPr>
          <w:rFonts w:ascii="Humanst521 BT" w:hAnsi="Humanst521 BT"/>
          <w:lang w:val="es-MX"/>
        </w:rPr>
        <w:t xml:space="preserve"> podrán, de acuerdo con los términos de este convenio específico, obtener el título (Diploma) de </w:t>
      </w:r>
      <w:r w:rsidR="001E30D1" w:rsidRPr="00D24BD1">
        <w:rPr>
          <w:rFonts w:ascii="Humanst521 BT" w:hAnsi="Humanst521 BT"/>
          <w:color w:val="2E74B5" w:themeColor="accent1" w:themeShade="BF"/>
          <w:lang w:val="es-MX"/>
        </w:rPr>
        <w:t>________________(título que otorga la UIS)</w:t>
      </w:r>
      <w:r w:rsidRPr="00D24BD1">
        <w:rPr>
          <w:rFonts w:ascii="Humanst521 BT" w:hAnsi="Humanst521 BT"/>
          <w:color w:val="2E74B5" w:themeColor="accent1" w:themeShade="BF"/>
          <w:lang w:val="es-MX"/>
        </w:rPr>
        <w:t xml:space="preserve">, </w:t>
      </w:r>
      <w:r w:rsidRPr="00B078FF">
        <w:rPr>
          <w:rFonts w:ascii="Humanst521 BT" w:hAnsi="Humanst521 BT"/>
          <w:lang w:val="es-MX"/>
        </w:rPr>
        <w:t xml:space="preserve">que será validado y homologado por </w:t>
      </w:r>
      <w:r w:rsidR="001E30D1">
        <w:rPr>
          <w:rFonts w:ascii="Humanst521 BT" w:hAnsi="Humanst521 BT"/>
          <w:lang w:val="es-MX"/>
        </w:rPr>
        <w:t xml:space="preserve">la IES </w:t>
      </w:r>
      <w:r w:rsidRPr="00B078FF">
        <w:rPr>
          <w:rFonts w:ascii="Humanst521 BT" w:hAnsi="Humanst521 BT"/>
          <w:lang w:val="es-MX"/>
        </w:rPr>
        <w:t xml:space="preserve"> que en consecuencia otorgará al estudiante el título (Diploma) de </w:t>
      </w:r>
      <w:r w:rsidR="001E30D1" w:rsidRPr="00D24BD1">
        <w:rPr>
          <w:rFonts w:ascii="Humanst521 BT" w:hAnsi="Humanst521 BT"/>
          <w:color w:val="2E74B5" w:themeColor="accent1" w:themeShade="BF"/>
          <w:lang w:val="es-MX"/>
        </w:rPr>
        <w:t>__________________(incluir el título que otorga la IES)</w:t>
      </w:r>
    </w:p>
    <w:p w14:paraId="3E7F95EA" w14:textId="77777777" w:rsidR="004A3434" w:rsidRPr="007E7F51" w:rsidRDefault="004A3434" w:rsidP="00B078FF">
      <w:pPr>
        <w:ind w:left="360"/>
        <w:jc w:val="both"/>
        <w:rPr>
          <w:rFonts w:ascii="Humanst521 BT" w:hAnsi="Humanst521 BT"/>
          <w:b/>
          <w:lang w:val="es-MX"/>
        </w:rPr>
      </w:pPr>
    </w:p>
    <w:p w14:paraId="3FA716B6" w14:textId="77777777" w:rsidR="004A3434" w:rsidRPr="007E7F51" w:rsidRDefault="004A3434" w:rsidP="00B078FF">
      <w:pPr>
        <w:ind w:left="709" w:hanging="349"/>
        <w:jc w:val="both"/>
        <w:rPr>
          <w:rFonts w:ascii="Humanst521 BT" w:hAnsi="Humanst521 BT"/>
          <w:b/>
          <w:lang w:val="es-MX"/>
        </w:rPr>
      </w:pPr>
      <w:r w:rsidRPr="007E7F51">
        <w:rPr>
          <w:rFonts w:ascii="Humanst521 BT" w:hAnsi="Humanst521 BT"/>
          <w:b/>
          <w:lang w:val="es-MX"/>
        </w:rPr>
        <w:t xml:space="preserve">2. ESTRUCTURA DEL PROGRAMA DE DOBLE TITULACIÓN </w:t>
      </w:r>
    </w:p>
    <w:p w14:paraId="081F22C1" w14:textId="77777777" w:rsidR="004A3434" w:rsidRDefault="004A3434" w:rsidP="003167C1">
      <w:pPr>
        <w:jc w:val="both"/>
        <w:rPr>
          <w:rFonts w:ascii="Humanst521 BT" w:hAnsi="Humanst521 BT"/>
          <w:lang w:val="es-MX"/>
        </w:rPr>
      </w:pPr>
    </w:p>
    <w:p w14:paraId="2D850966" w14:textId="77777777" w:rsidR="003167C1" w:rsidRPr="00D24BD1" w:rsidRDefault="003167C1" w:rsidP="003167C1">
      <w:pPr>
        <w:jc w:val="both"/>
        <w:rPr>
          <w:rFonts w:ascii="Humanst521 BT" w:hAnsi="Humanst521 BT"/>
          <w:color w:val="2E74B5" w:themeColor="accent1" w:themeShade="BF"/>
          <w:lang w:val="es-MX"/>
        </w:rPr>
      </w:pPr>
      <w:r w:rsidRPr="00D24BD1">
        <w:rPr>
          <w:rFonts w:ascii="Humanst521 BT" w:hAnsi="Humanst521 BT"/>
          <w:color w:val="2E74B5" w:themeColor="accent1" w:themeShade="BF"/>
          <w:lang w:val="es-MX"/>
        </w:rPr>
        <w:lastRenderedPageBreak/>
        <w:t>Fijar la estructura del programa de doble titulación según lo acordado con la IES conveniente. Para el caso de la UIS, tener en cuenta las disposiciones que regulan los programas de doble titulación a nivel de pregrado y posgrado, así</w:t>
      </w:r>
    </w:p>
    <w:p w14:paraId="63C66C3D" w14:textId="77777777" w:rsidR="003167C1" w:rsidRPr="00D24BD1" w:rsidRDefault="003167C1" w:rsidP="003167C1">
      <w:pPr>
        <w:jc w:val="both"/>
        <w:rPr>
          <w:rFonts w:ascii="Humanst521 BT" w:hAnsi="Humanst521 BT"/>
          <w:b/>
          <w:color w:val="2E74B5" w:themeColor="accent1" w:themeShade="BF"/>
          <w:lang w:val="es-MX"/>
        </w:rPr>
      </w:pPr>
    </w:p>
    <w:p w14:paraId="4E33465D" w14:textId="77777777" w:rsidR="003167C1" w:rsidRPr="00D24BD1" w:rsidRDefault="003167C1" w:rsidP="003167C1">
      <w:pPr>
        <w:jc w:val="both"/>
        <w:rPr>
          <w:rFonts w:ascii="Humanst521 BT" w:hAnsi="Humanst521 BT"/>
          <w:color w:val="2E74B5" w:themeColor="accent1" w:themeShade="BF"/>
          <w:lang w:val="es-MX"/>
        </w:rPr>
      </w:pPr>
      <w:r w:rsidRPr="00D24BD1">
        <w:rPr>
          <w:rFonts w:ascii="Humanst521 BT" w:hAnsi="Humanst521 BT"/>
          <w:b/>
          <w:color w:val="2E74B5" w:themeColor="accent1" w:themeShade="BF"/>
          <w:lang w:val="es-MX"/>
        </w:rPr>
        <w:t>A nivel pregrado:</w:t>
      </w:r>
      <w:r w:rsidRPr="00D24BD1">
        <w:rPr>
          <w:rFonts w:ascii="Humanst521 BT" w:hAnsi="Humanst521 BT"/>
          <w:color w:val="2E74B5" w:themeColor="accent1" w:themeShade="BF"/>
          <w:lang w:val="es-MX"/>
        </w:rPr>
        <w:t xml:space="preserve"> Tener en cuenta lo previsto en el literal e) del artículo 2 del Acuerdo del Consejo Superior No. 029 de 2014, las normas que lo complementen, adicionen, modifiquen o sustituyan. </w:t>
      </w:r>
    </w:p>
    <w:p w14:paraId="201F2E56" w14:textId="77777777" w:rsidR="003167C1" w:rsidRPr="00D24BD1" w:rsidRDefault="003167C1" w:rsidP="003167C1">
      <w:pPr>
        <w:jc w:val="both"/>
        <w:rPr>
          <w:rFonts w:ascii="Humanst521 BT" w:hAnsi="Humanst521 BT"/>
          <w:color w:val="2E74B5" w:themeColor="accent1" w:themeShade="BF"/>
          <w:lang w:val="es-MX"/>
        </w:rPr>
      </w:pPr>
    </w:p>
    <w:p w14:paraId="674156D5" w14:textId="77777777" w:rsidR="003167C1" w:rsidRPr="00D24BD1" w:rsidRDefault="003167C1" w:rsidP="003167C1">
      <w:pPr>
        <w:jc w:val="both"/>
        <w:rPr>
          <w:rFonts w:ascii="Humanst521 BT" w:hAnsi="Humanst521 BT"/>
          <w:color w:val="2E74B5" w:themeColor="accent1" w:themeShade="BF"/>
          <w:lang w:val="es-MX"/>
        </w:rPr>
      </w:pPr>
      <w:r w:rsidRPr="00D24BD1">
        <w:rPr>
          <w:rFonts w:ascii="Humanst521 BT" w:hAnsi="Humanst521 BT"/>
          <w:b/>
          <w:color w:val="2E74B5" w:themeColor="accent1" w:themeShade="BF"/>
          <w:lang w:val="es-MX"/>
        </w:rPr>
        <w:t>A nivel posgrado:</w:t>
      </w:r>
      <w:r w:rsidRPr="00D24BD1">
        <w:rPr>
          <w:rFonts w:ascii="Humanst521 BT" w:hAnsi="Humanst521 BT"/>
          <w:color w:val="2E74B5" w:themeColor="accent1" w:themeShade="BF"/>
          <w:lang w:val="es-MX"/>
        </w:rPr>
        <w:t xml:space="preserve"> Tener en cuenta lo previsto en el artículo 178 del Reglamento General de Posgrado (Acuerdo No. 075 de 2013) aplicable a los programas de doble titulación. </w:t>
      </w:r>
    </w:p>
    <w:p w14:paraId="50AD0F0E" w14:textId="77777777" w:rsidR="003167C1" w:rsidRPr="00D24BD1" w:rsidRDefault="003167C1" w:rsidP="003167C1">
      <w:pPr>
        <w:jc w:val="both"/>
        <w:rPr>
          <w:rFonts w:ascii="Humanst521 BT" w:hAnsi="Humanst521 BT"/>
          <w:color w:val="2E74B5" w:themeColor="accent1" w:themeShade="BF"/>
          <w:lang w:val="es-MX"/>
        </w:rPr>
      </w:pPr>
    </w:p>
    <w:p w14:paraId="1A277896" w14:textId="77777777" w:rsidR="003167C1" w:rsidRPr="00D24BD1" w:rsidRDefault="003167C1" w:rsidP="003167C1">
      <w:pPr>
        <w:jc w:val="both"/>
        <w:rPr>
          <w:rFonts w:ascii="Humanst521 BT" w:hAnsi="Humanst521 BT"/>
          <w:b/>
          <w:color w:val="2E74B5" w:themeColor="accent1" w:themeShade="BF"/>
          <w:lang w:val="es-MX"/>
        </w:rPr>
      </w:pPr>
      <w:r w:rsidRPr="00D24BD1">
        <w:rPr>
          <w:rFonts w:ascii="Humanst521 BT" w:hAnsi="Humanst521 BT"/>
          <w:b/>
          <w:color w:val="2E74B5" w:themeColor="accent1" w:themeShade="BF"/>
          <w:lang w:val="es-MX"/>
        </w:rPr>
        <w:t xml:space="preserve">Nota importante: Adicional a lo expuesto, la Unidad Gestora del Convenio deberá tener presente que en el diseño del programa de doble titulación, no se incurra en la violación de la disposiciones de orden nacional e interno en materia de ingreso a los programas académicos de pregrado y posgrado. </w:t>
      </w:r>
    </w:p>
    <w:p w14:paraId="7749C690" w14:textId="77777777" w:rsidR="004A3434" w:rsidRPr="00EA635F" w:rsidRDefault="004A3434" w:rsidP="00EA635F">
      <w:pPr>
        <w:jc w:val="both"/>
        <w:rPr>
          <w:rFonts w:ascii="Humanst521 BT" w:hAnsi="Humanst521 BT"/>
          <w:color w:val="FF0000"/>
          <w:lang w:val="es-MX"/>
        </w:rPr>
      </w:pPr>
    </w:p>
    <w:p w14:paraId="64538BBB" w14:textId="77777777" w:rsidR="004A3434" w:rsidRPr="007E7F51" w:rsidRDefault="004A3434" w:rsidP="00B078FF">
      <w:pPr>
        <w:numPr>
          <w:ilvl w:val="0"/>
          <w:numId w:val="2"/>
        </w:numPr>
        <w:jc w:val="both"/>
        <w:rPr>
          <w:rFonts w:ascii="Humanst521 BT" w:hAnsi="Humanst521 BT"/>
          <w:b/>
          <w:lang w:val="es-MX"/>
        </w:rPr>
      </w:pPr>
      <w:r w:rsidRPr="007E7F51">
        <w:rPr>
          <w:rFonts w:ascii="Humanst521 BT" w:hAnsi="Humanst521 BT"/>
          <w:b/>
          <w:lang w:val="es-MX"/>
        </w:rPr>
        <w:t>PROCESO DE SELECCIÓN Y ADMISIÓN DE LOS ESTUDIANTES</w:t>
      </w:r>
    </w:p>
    <w:p w14:paraId="742463DD" w14:textId="77777777" w:rsidR="004A3434" w:rsidRPr="00B078FF" w:rsidRDefault="004A3434" w:rsidP="00B078FF">
      <w:pPr>
        <w:ind w:left="360"/>
        <w:jc w:val="both"/>
        <w:rPr>
          <w:rFonts w:ascii="Humanst521 BT" w:hAnsi="Humanst521 BT"/>
          <w:lang w:val="es-MX"/>
        </w:rPr>
      </w:pPr>
    </w:p>
    <w:p w14:paraId="33181ACF" w14:textId="77777777" w:rsidR="004A3434" w:rsidRPr="00B078FF" w:rsidRDefault="004A3434" w:rsidP="00990ECB">
      <w:pPr>
        <w:jc w:val="both"/>
        <w:rPr>
          <w:rFonts w:ascii="Humanst521 BT" w:hAnsi="Humanst521 BT"/>
          <w:lang w:val="es-MX"/>
        </w:rPr>
      </w:pPr>
      <w:r w:rsidRPr="00B078FF">
        <w:rPr>
          <w:rFonts w:ascii="Humanst521 BT" w:hAnsi="Humanst521 BT"/>
          <w:lang w:val="es-MX"/>
        </w:rPr>
        <w:t xml:space="preserve">La institución que envía estudiantes, o institución de origen, presenta a la institución que recibe estudiantes, o institución anfitriona, una lista de candidatos elegibles para participar en el programa de doble titulación. La institución anfitriona decide sobre la selección y admisión de estudiantes. El número de estudiantes admitidos será determinado de acuerdo con la disponibilidad de cupos y sujeto a las reglas de la misma institución. El cupo inicial se establece a </w:t>
      </w:r>
      <w:r w:rsidR="00EA635F" w:rsidRPr="00D24BD1">
        <w:rPr>
          <w:rFonts w:ascii="Humanst521 BT" w:hAnsi="Humanst521 BT"/>
          <w:color w:val="2E74B5" w:themeColor="accent1" w:themeShade="BF"/>
          <w:lang w:val="es-MX"/>
        </w:rPr>
        <w:t>_____________ (definir cupo por año, teniendo en cuenta reciprocidad en el uso de cupos)</w:t>
      </w:r>
      <w:r w:rsidRPr="00EA635F">
        <w:rPr>
          <w:rFonts w:ascii="Humanst521 BT" w:hAnsi="Humanst521 BT"/>
          <w:color w:val="FF0000"/>
          <w:lang w:val="es-MX"/>
        </w:rPr>
        <w:t xml:space="preserve"> </w:t>
      </w:r>
      <w:r w:rsidRPr="00B078FF">
        <w:rPr>
          <w:rFonts w:ascii="Humanst521 BT" w:hAnsi="Humanst521 BT"/>
          <w:lang w:val="es-MX"/>
        </w:rPr>
        <w:t xml:space="preserve">por año académico por cada institución. Este cupo podrá ser revisado por acuerdo mutuo un año después de la firma del presente convenio. </w:t>
      </w:r>
    </w:p>
    <w:p w14:paraId="3EC9450D" w14:textId="77777777" w:rsidR="004A3434" w:rsidRPr="00B078FF" w:rsidRDefault="004A3434" w:rsidP="00B078FF">
      <w:pPr>
        <w:ind w:left="360"/>
        <w:jc w:val="both"/>
        <w:rPr>
          <w:rFonts w:ascii="Humanst521 BT" w:hAnsi="Humanst521 BT"/>
          <w:lang w:val="es-MX"/>
        </w:rPr>
      </w:pPr>
    </w:p>
    <w:p w14:paraId="4A6AD2FF" w14:textId="77777777" w:rsidR="004A3434" w:rsidRDefault="004A3434" w:rsidP="00990ECB">
      <w:pPr>
        <w:jc w:val="both"/>
        <w:rPr>
          <w:rFonts w:ascii="Humanst521 BT" w:hAnsi="Humanst521 BT"/>
          <w:lang w:val="es-MX"/>
        </w:rPr>
      </w:pPr>
      <w:r w:rsidRPr="00B078FF">
        <w:rPr>
          <w:rFonts w:ascii="Humanst521 BT" w:hAnsi="Humanst521 BT"/>
          <w:lang w:val="es-MX"/>
        </w:rPr>
        <w:t xml:space="preserve">El estudiante de </w:t>
      </w:r>
      <w:r w:rsidR="00EA635F">
        <w:rPr>
          <w:rFonts w:ascii="Humanst521 BT" w:hAnsi="Humanst521 BT"/>
          <w:lang w:val="es-MX"/>
        </w:rPr>
        <w:t xml:space="preserve">LA UIS </w:t>
      </w:r>
      <w:r w:rsidR="00EA635F" w:rsidRPr="00B078FF">
        <w:rPr>
          <w:rFonts w:ascii="Humanst521 BT" w:hAnsi="Humanst521 BT"/>
          <w:lang w:val="es-MX"/>
        </w:rPr>
        <w:t>que</w:t>
      </w:r>
      <w:r w:rsidRPr="00B078FF">
        <w:rPr>
          <w:rFonts w:ascii="Humanst521 BT" w:hAnsi="Humanst521 BT"/>
          <w:lang w:val="es-MX"/>
        </w:rPr>
        <w:t xml:space="preserve"> aspire a participar en el programa de doble titulación objeto de este convenio específico deberá inscribirse en la Dirección de Relaciones Exteriores de la UIS adjuntando los siguientes documentos:</w:t>
      </w:r>
    </w:p>
    <w:p w14:paraId="7F2D6137" w14:textId="77777777" w:rsidR="00990ECB" w:rsidRPr="00B078FF" w:rsidRDefault="00990ECB" w:rsidP="00990ECB">
      <w:pPr>
        <w:jc w:val="both"/>
        <w:rPr>
          <w:rFonts w:ascii="Humanst521 BT" w:hAnsi="Humanst521 BT"/>
          <w:lang w:val="es-MX"/>
        </w:rPr>
      </w:pPr>
    </w:p>
    <w:p w14:paraId="0AF7805B" w14:textId="77777777" w:rsidR="004A3434" w:rsidRPr="00B078FF" w:rsidRDefault="004A3434" w:rsidP="00B078FF">
      <w:pPr>
        <w:numPr>
          <w:ilvl w:val="0"/>
          <w:numId w:val="3"/>
        </w:numPr>
        <w:jc w:val="both"/>
        <w:rPr>
          <w:rFonts w:ascii="Humanst521 BT" w:hAnsi="Humanst521 BT"/>
          <w:lang w:val="es-MX"/>
        </w:rPr>
      </w:pPr>
      <w:r w:rsidRPr="00B078FF">
        <w:rPr>
          <w:rFonts w:ascii="Humanst521 BT" w:hAnsi="Humanst521 BT"/>
          <w:lang w:val="es-MX"/>
        </w:rPr>
        <w:t>Hoja de vida con fotografía</w:t>
      </w:r>
    </w:p>
    <w:p w14:paraId="5403E2D2" w14:textId="77777777" w:rsidR="00EA635F" w:rsidRPr="00EA635F" w:rsidRDefault="004A3434" w:rsidP="00696857">
      <w:pPr>
        <w:numPr>
          <w:ilvl w:val="0"/>
          <w:numId w:val="3"/>
        </w:numPr>
        <w:jc w:val="both"/>
        <w:rPr>
          <w:rFonts w:ascii="Humanst521 BT" w:hAnsi="Humanst521 BT"/>
          <w:color w:val="FF0000"/>
          <w:lang w:val="es-MX"/>
        </w:rPr>
      </w:pPr>
      <w:r w:rsidRPr="00EA635F">
        <w:rPr>
          <w:rFonts w:ascii="Humanst521 BT" w:hAnsi="Humanst521 BT"/>
          <w:lang w:val="es-MX"/>
        </w:rPr>
        <w:t>Certificad</w:t>
      </w:r>
      <w:r w:rsidR="00EA635F">
        <w:rPr>
          <w:rFonts w:ascii="Humanst521 BT" w:hAnsi="Humanst521 BT"/>
          <w:lang w:val="es-MX"/>
        </w:rPr>
        <w:t xml:space="preserve">o oficial de notas </w:t>
      </w:r>
      <w:r w:rsidR="00EA635F" w:rsidRPr="00D24BD1">
        <w:rPr>
          <w:rFonts w:ascii="Humanst521 BT" w:hAnsi="Humanst521 BT"/>
          <w:color w:val="2E74B5" w:themeColor="accent1" w:themeShade="BF"/>
          <w:lang w:val="es-MX"/>
        </w:rPr>
        <w:t xml:space="preserve">de ___________________ (semestres requeridos según el caso Ver reglamentación pregrado y posgrado) </w:t>
      </w:r>
    </w:p>
    <w:p w14:paraId="3421823C" w14:textId="77777777" w:rsidR="004A3434" w:rsidRPr="00B078FF" w:rsidRDefault="004A3434" w:rsidP="00EA635F">
      <w:pPr>
        <w:numPr>
          <w:ilvl w:val="0"/>
          <w:numId w:val="3"/>
        </w:numPr>
        <w:jc w:val="both"/>
        <w:rPr>
          <w:rFonts w:ascii="Humanst521 BT" w:hAnsi="Humanst521 BT"/>
          <w:lang w:val="es-MX"/>
        </w:rPr>
      </w:pPr>
      <w:r w:rsidRPr="00EA635F">
        <w:rPr>
          <w:rFonts w:ascii="Humanst521 BT" w:hAnsi="Humanst521 BT"/>
          <w:lang w:val="es-MX"/>
        </w:rPr>
        <w:t xml:space="preserve">Certificado </w:t>
      </w:r>
      <w:r w:rsidR="00EA635F">
        <w:rPr>
          <w:rFonts w:ascii="Humanst521 BT" w:hAnsi="Humanst521 BT"/>
          <w:lang w:val="es-MX"/>
        </w:rPr>
        <w:t xml:space="preserve">sobre dominio lengua extrajera </w:t>
      </w:r>
      <w:r w:rsidR="00EA635F" w:rsidRPr="00D24BD1">
        <w:rPr>
          <w:rFonts w:ascii="Humanst521 BT" w:hAnsi="Humanst521 BT"/>
          <w:color w:val="2E74B5" w:themeColor="accent1" w:themeShade="BF"/>
          <w:lang w:val="es-MX"/>
        </w:rPr>
        <w:t xml:space="preserve">(si aplica) </w:t>
      </w:r>
    </w:p>
    <w:p w14:paraId="048DF983" w14:textId="77777777" w:rsidR="004A3434" w:rsidRPr="00B078FF" w:rsidRDefault="004A3434" w:rsidP="00B078FF">
      <w:pPr>
        <w:numPr>
          <w:ilvl w:val="0"/>
          <w:numId w:val="3"/>
        </w:numPr>
        <w:jc w:val="both"/>
        <w:rPr>
          <w:rFonts w:ascii="Humanst521 BT" w:hAnsi="Humanst521 BT"/>
          <w:lang w:val="es-MX"/>
        </w:rPr>
      </w:pPr>
      <w:r w:rsidRPr="00B078FF">
        <w:rPr>
          <w:rFonts w:ascii="Humanst521 BT" w:hAnsi="Humanst521 BT"/>
          <w:lang w:val="es-MX"/>
        </w:rPr>
        <w:t>Carta de motivación</w:t>
      </w:r>
    </w:p>
    <w:p w14:paraId="55A9D587" w14:textId="77777777" w:rsidR="004A3434" w:rsidRPr="00B078FF" w:rsidRDefault="004A3434" w:rsidP="00B078FF">
      <w:pPr>
        <w:numPr>
          <w:ilvl w:val="0"/>
          <w:numId w:val="3"/>
        </w:numPr>
        <w:jc w:val="both"/>
        <w:rPr>
          <w:rFonts w:ascii="Humanst521 BT" w:hAnsi="Humanst521 BT"/>
          <w:lang w:val="es-MX"/>
        </w:rPr>
      </w:pPr>
      <w:r w:rsidRPr="00B078FF">
        <w:rPr>
          <w:rFonts w:ascii="Humanst521 BT" w:hAnsi="Humanst521 BT"/>
          <w:lang w:val="es-MX"/>
        </w:rPr>
        <w:t>Proyecto profesional</w:t>
      </w:r>
    </w:p>
    <w:p w14:paraId="6F718C0F" w14:textId="77777777" w:rsidR="004A3434" w:rsidRPr="00B078FF" w:rsidRDefault="004A3434" w:rsidP="00B078FF">
      <w:pPr>
        <w:numPr>
          <w:ilvl w:val="0"/>
          <w:numId w:val="3"/>
        </w:numPr>
        <w:jc w:val="both"/>
        <w:rPr>
          <w:rFonts w:ascii="Humanst521 BT" w:hAnsi="Humanst521 BT"/>
          <w:lang w:val="es-MX"/>
        </w:rPr>
      </w:pPr>
      <w:r w:rsidRPr="00B078FF">
        <w:rPr>
          <w:rFonts w:ascii="Humanst521 BT" w:hAnsi="Humanst521 BT"/>
          <w:lang w:val="es-MX"/>
        </w:rPr>
        <w:t>Cartas de recomendación de dos profesores de la UIS</w:t>
      </w:r>
    </w:p>
    <w:p w14:paraId="72170A7D" w14:textId="77777777" w:rsidR="004A3434" w:rsidRPr="00B078FF" w:rsidRDefault="004A3434" w:rsidP="00B078FF">
      <w:pPr>
        <w:jc w:val="both"/>
        <w:rPr>
          <w:rFonts w:ascii="Humanst521 BT" w:hAnsi="Humanst521 BT"/>
          <w:lang w:val="es-MX"/>
        </w:rPr>
      </w:pPr>
    </w:p>
    <w:p w14:paraId="78FA651A" w14:textId="77777777" w:rsidR="004A3434" w:rsidRPr="00D24BD1" w:rsidRDefault="004A3434" w:rsidP="00EA635F">
      <w:pPr>
        <w:jc w:val="both"/>
        <w:rPr>
          <w:rFonts w:ascii="Humanst521 BT" w:hAnsi="Humanst521 BT"/>
          <w:color w:val="2E74B5" w:themeColor="accent1" w:themeShade="BF"/>
          <w:lang w:val="es-MX"/>
        </w:rPr>
      </w:pPr>
      <w:r w:rsidRPr="00B078FF">
        <w:rPr>
          <w:rFonts w:ascii="Humanst521 BT" w:hAnsi="Humanst521 BT"/>
          <w:lang w:val="es-MX"/>
        </w:rPr>
        <w:t xml:space="preserve">El estudiante de </w:t>
      </w:r>
      <w:r w:rsidR="00EA635F">
        <w:rPr>
          <w:rFonts w:ascii="Humanst521 BT" w:hAnsi="Humanst521 BT"/>
          <w:lang w:val="es-MX"/>
        </w:rPr>
        <w:t xml:space="preserve">LA </w:t>
      </w:r>
      <w:r w:rsidR="00966650">
        <w:rPr>
          <w:rFonts w:ascii="Humanst521 BT" w:hAnsi="Humanst521 BT"/>
          <w:lang w:val="es-MX"/>
        </w:rPr>
        <w:t xml:space="preserve">IES </w:t>
      </w:r>
      <w:r w:rsidR="00966650" w:rsidRPr="00B078FF">
        <w:rPr>
          <w:rFonts w:ascii="Humanst521 BT" w:hAnsi="Humanst521 BT"/>
          <w:lang w:val="es-MX"/>
        </w:rPr>
        <w:t>que</w:t>
      </w:r>
      <w:r w:rsidRPr="00B078FF">
        <w:rPr>
          <w:rFonts w:ascii="Humanst521 BT" w:hAnsi="Humanst521 BT"/>
          <w:lang w:val="es-MX"/>
        </w:rPr>
        <w:t xml:space="preserve"> </w:t>
      </w:r>
      <w:r w:rsidR="00966650" w:rsidRPr="00B078FF">
        <w:rPr>
          <w:rFonts w:ascii="Humanst521 BT" w:hAnsi="Humanst521 BT"/>
          <w:lang w:val="es-MX"/>
        </w:rPr>
        <w:t>aspire a</w:t>
      </w:r>
      <w:r w:rsidRPr="00B078FF">
        <w:rPr>
          <w:rFonts w:ascii="Humanst521 BT" w:hAnsi="Humanst521 BT"/>
          <w:lang w:val="es-MX"/>
        </w:rPr>
        <w:t xml:space="preserve"> participar en el programa de doble titulación objeto de este convenio específico deberá inscribirse en </w:t>
      </w:r>
      <w:r w:rsidR="00966650" w:rsidRPr="00D24BD1">
        <w:rPr>
          <w:rFonts w:ascii="Humanst521 BT" w:hAnsi="Humanst521 BT"/>
          <w:color w:val="2E74B5" w:themeColor="accent1" w:themeShade="BF"/>
          <w:lang w:val="es-MX"/>
        </w:rPr>
        <w:t>___________________ (Incluir aquí la dependencia que defina la IES conveniente)</w:t>
      </w:r>
      <w:r w:rsidR="00966650">
        <w:rPr>
          <w:rFonts w:ascii="Humanst521 BT" w:hAnsi="Humanst521 BT"/>
          <w:lang w:val="es-MX"/>
        </w:rPr>
        <w:t xml:space="preserve"> </w:t>
      </w:r>
      <w:r w:rsidR="00966650" w:rsidRPr="00B078FF">
        <w:rPr>
          <w:rFonts w:ascii="Humanst521 BT" w:hAnsi="Humanst521 BT"/>
          <w:lang w:val="es-MX"/>
        </w:rPr>
        <w:t>adjuntando</w:t>
      </w:r>
      <w:r w:rsidRPr="00B078FF">
        <w:rPr>
          <w:rFonts w:ascii="Humanst521 BT" w:hAnsi="Humanst521 BT"/>
          <w:lang w:val="es-MX"/>
        </w:rPr>
        <w:t xml:space="preserve"> los siguientes documentos:</w:t>
      </w:r>
      <w:r w:rsidR="00966650">
        <w:rPr>
          <w:rFonts w:ascii="Humanst521 BT" w:hAnsi="Humanst521 BT"/>
          <w:lang w:val="es-MX"/>
        </w:rPr>
        <w:t xml:space="preserve"> </w:t>
      </w:r>
      <w:r w:rsidR="00966650" w:rsidRPr="00D24BD1">
        <w:rPr>
          <w:rFonts w:ascii="Humanst521 BT" w:hAnsi="Humanst521 BT"/>
          <w:color w:val="2E74B5" w:themeColor="accent1" w:themeShade="BF"/>
          <w:lang w:val="es-MX"/>
        </w:rPr>
        <w:t xml:space="preserve">(Incluir aquí los </w:t>
      </w:r>
      <w:r w:rsidR="00AD18F5" w:rsidRPr="00D24BD1">
        <w:rPr>
          <w:rFonts w:ascii="Humanst521 BT" w:hAnsi="Humanst521 BT"/>
          <w:color w:val="2E74B5" w:themeColor="accent1" w:themeShade="BF"/>
          <w:lang w:val="es-MX"/>
        </w:rPr>
        <w:t>documentos que</w:t>
      </w:r>
      <w:r w:rsidR="00966650" w:rsidRPr="00D24BD1">
        <w:rPr>
          <w:rFonts w:ascii="Humanst521 BT" w:hAnsi="Humanst521 BT"/>
          <w:color w:val="2E74B5" w:themeColor="accent1" w:themeShade="BF"/>
          <w:lang w:val="es-MX"/>
        </w:rPr>
        <w:t xml:space="preserve"> defina la IES) </w:t>
      </w:r>
    </w:p>
    <w:p w14:paraId="390594DA" w14:textId="77777777" w:rsidR="004A3434" w:rsidRPr="007E7F51" w:rsidRDefault="004A3434" w:rsidP="00B078FF">
      <w:pPr>
        <w:numPr>
          <w:ilvl w:val="0"/>
          <w:numId w:val="2"/>
        </w:numPr>
        <w:jc w:val="both"/>
        <w:rPr>
          <w:rFonts w:ascii="Humanst521 BT" w:hAnsi="Humanst521 BT"/>
          <w:b/>
          <w:lang w:val="es-MX"/>
        </w:rPr>
      </w:pPr>
      <w:r w:rsidRPr="007E7F51">
        <w:rPr>
          <w:rFonts w:ascii="Humanst521 BT" w:hAnsi="Humanst521 BT"/>
          <w:b/>
          <w:lang w:val="es-MX"/>
        </w:rPr>
        <w:lastRenderedPageBreak/>
        <w:t>GASTOS DE MATRÍCULA Y ESTADÍA DE LOS ESTUDIANTES</w:t>
      </w:r>
    </w:p>
    <w:p w14:paraId="262C3328" w14:textId="77777777" w:rsidR="00990ECB" w:rsidRDefault="00990ECB" w:rsidP="00990ECB">
      <w:pPr>
        <w:jc w:val="both"/>
        <w:rPr>
          <w:rFonts w:ascii="Humanst521 BT" w:hAnsi="Humanst521 BT"/>
          <w:lang w:val="es-MX"/>
        </w:rPr>
      </w:pPr>
    </w:p>
    <w:p w14:paraId="08B355B5" w14:textId="77777777" w:rsidR="004A3434" w:rsidRDefault="004A3434" w:rsidP="00990ECB">
      <w:pPr>
        <w:jc w:val="both"/>
        <w:rPr>
          <w:rFonts w:ascii="Humanst521 BT" w:hAnsi="Humanst521 BT"/>
          <w:lang w:val="es-MX"/>
        </w:rPr>
      </w:pPr>
      <w:r w:rsidRPr="00B078FF">
        <w:rPr>
          <w:rFonts w:ascii="Humanst521 BT" w:hAnsi="Humanst521 BT"/>
          <w:lang w:val="es-MX"/>
        </w:rPr>
        <w:t>El estudiante realizará y pagará la matrícula en la institución de origen y se registrará académicamente en ambas instituciones. El estudiante no tendrá que pagar cargos académicos en la institución anfitriona.</w:t>
      </w:r>
    </w:p>
    <w:p w14:paraId="62EBC1DD" w14:textId="77777777" w:rsidR="00966650" w:rsidRDefault="00966650" w:rsidP="00990ECB">
      <w:pPr>
        <w:jc w:val="both"/>
        <w:rPr>
          <w:rFonts w:ascii="Humanst521 BT" w:hAnsi="Humanst521 BT"/>
          <w:lang w:val="es-MX"/>
        </w:rPr>
      </w:pPr>
    </w:p>
    <w:p w14:paraId="09793592" w14:textId="77777777" w:rsidR="00966650" w:rsidRPr="00D24BD1" w:rsidRDefault="00966650" w:rsidP="00990ECB">
      <w:pPr>
        <w:jc w:val="both"/>
        <w:rPr>
          <w:rFonts w:ascii="Humanst521 BT" w:hAnsi="Humanst521 BT"/>
          <w:color w:val="2E74B5" w:themeColor="accent1" w:themeShade="BF"/>
          <w:lang w:val="es-MX"/>
        </w:rPr>
      </w:pPr>
      <w:r w:rsidRPr="00D24BD1">
        <w:rPr>
          <w:rFonts w:ascii="Humanst521 BT" w:hAnsi="Humanst521 BT"/>
          <w:color w:val="2E74B5" w:themeColor="accent1" w:themeShade="BF"/>
          <w:lang w:val="es-MX"/>
        </w:rPr>
        <w:t>NOTA: Para el caso de programas de posgrado se podrá pactar regla diferente en lo que corresponde a las tasas académicas. Ver articulo 178 literal e) del Reglamento General del Posgrado.</w:t>
      </w:r>
    </w:p>
    <w:p w14:paraId="0A08E64D" w14:textId="77777777" w:rsidR="00990ECB" w:rsidRPr="00D24BD1" w:rsidRDefault="00990ECB" w:rsidP="00990ECB">
      <w:pPr>
        <w:jc w:val="both"/>
        <w:rPr>
          <w:rFonts w:ascii="Humanst521 BT" w:hAnsi="Humanst521 BT"/>
          <w:color w:val="2E74B5" w:themeColor="accent1" w:themeShade="BF"/>
          <w:lang w:val="es-MX"/>
        </w:rPr>
      </w:pPr>
    </w:p>
    <w:p w14:paraId="1277DDA9" w14:textId="77777777" w:rsidR="004A3434" w:rsidRPr="00B078FF" w:rsidRDefault="004A3434" w:rsidP="00990ECB">
      <w:pPr>
        <w:jc w:val="both"/>
        <w:rPr>
          <w:rFonts w:ascii="Humanst521 BT" w:hAnsi="Humanst521 BT"/>
          <w:lang w:val="es-MX"/>
        </w:rPr>
      </w:pPr>
      <w:r w:rsidRPr="00B078FF">
        <w:rPr>
          <w:rFonts w:ascii="Humanst521 BT" w:hAnsi="Humanst521 BT"/>
          <w:lang w:val="es-MX"/>
        </w:rPr>
        <w:t>Los gastos de viaje, sostenimiento, alojamiento y el seguro médico serán cubiertos por el estudiante. Sin embargo, las dos instituciones harán esfuerzos para que el estudiante reciba ayuda económica parcial para cubrir dichos gastos.</w:t>
      </w:r>
    </w:p>
    <w:p w14:paraId="1B7F4D07" w14:textId="77777777" w:rsidR="004A3434" w:rsidRPr="00B078FF" w:rsidRDefault="004A3434" w:rsidP="00C01E6D">
      <w:pPr>
        <w:jc w:val="both"/>
        <w:rPr>
          <w:rFonts w:ascii="Humanst521 BT" w:hAnsi="Humanst521 BT"/>
          <w:lang w:val="es-MX"/>
        </w:rPr>
      </w:pPr>
    </w:p>
    <w:p w14:paraId="7DBAB498" w14:textId="77777777" w:rsidR="004A3434" w:rsidRPr="007E7F51" w:rsidRDefault="004A3434" w:rsidP="00B078FF">
      <w:pPr>
        <w:numPr>
          <w:ilvl w:val="0"/>
          <w:numId w:val="2"/>
        </w:numPr>
        <w:jc w:val="both"/>
        <w:rPr>
          <w:rFonts w:ascii="Humanst521 BT" w:hAnsi="Humanst521 BT"/>
          <w:b/>
          <w:lang w:val="es-MX"/>
        </w:rPr>
      </w:pPr>
      <w:r w:rsidRPr="007E7F51">
        <w:rPr>
          <w:rFonts w:ascii="Humanst521 BT" w:hAnsi="Humanst521 BT"/>
          <w:b/>
          <w:lang w:val="es-MX"/>
        </w:rPr>
        <w:t>MANEJO DEL CONVENIO ESPECÍFICO</w:t>
      </w:r>
    </w:p>
    <w:p w14:paraId="7EAF2E1D" w14:textId="77777777" w:rsidR="00990ECB" w:rsidRDefault="00990ECB" w:rsidP="00990ECB">
      <w:pPr>
        <w:jc w:val="both"/>
        <w:rPr>
          <w:rFonts w:ascii="Humanst521 BT" w:hAnsi="Humanst521 BT"/>
          <w:lang w:val="es-MX"/>
        </w:rPr>
      </w:pPr>
    </w:p>
    <w:p w14:paraId="21891B54" w14:textId="77777777" w:rsidR="00966650" w:rsidRPr="00D24BD1" w:rsidRDefault="00966650" w:rsidP="00966650">
      <w:pPr>
        <w:jc w:val="both"/>
        <w:rPr>
          <w:rFonts w:ascii="Humanst521 BT" w:hAnsi="Humanst521 BT"/>
          <w:i/>
          <w:color w:val="2E74B5" w:themeColor="accent1" w:themeShade="BF"/>
        </w:rPr>
      </w:pPr>
      <w:r w:rsidRPr="00966650">
        <w:rPr>
          <w:rFonts w:ascii="Humanst521 BT" w:hAnsi="Humanst521 BT"/>
        </w:rPr>
        <w:t xml:space="preserve">Para la administración y coordinación de las actividades que se deriven del presente convenio, su desarrollo, orientación y evaluación, las partes acuerdan constituir un Comité Coordinador que estará integrado por </w:t>
      </w:r>
      <w:r w:rsidRPr="00D24BD1">
        <w:rPr>
          <w:rFonts w:ascii="Humanst521 BT" w:hAnsi="Humanst521 BT"/>
          <w:color w:val="2E74B5" w:themeColor="accent1" w:themeShade="BF"/>
        </w:rPr>
        <w:t>___________________________ (</w:t>
      </w:r>
      <w:r w:rsidRPr="00D24BD1">
        <w:rPr>
          <w:rFonts w:ascii="Humanst521 BT" w:hAnsi="Humanst521 BT"/>
          <w:i/>
          <w:color w:val="2E74B5" w:themeColor="accent1" w:themeShade="BF"/>
        </w:rPr>
        <w:t>debe haber un o unos integrante por cada parte.).</w:t>
      </w:r>
    </w:p>
    <w:p w14:paraId="23EA24AF" w14:textId="77777777" w:rsidR="00966650" w:rsidRPr="00D24BD1" w:rsidRDefault="00C01E6D" w:rsidP="00966650">
      <w:pPr>
        <w:jc w:val="both"/>
        <w:rPr>
          <w:rFonts w:ascii="Humanst521 BT" w:hAnsi="Humanst521 BT"/>
          <w:color w:val="2E74B5" w:themeColor="accent1" w:themeShade="BF"/>
        </w:rPr>
      </w:pPr>
      <w:r w:rsidRPr="00D24BD1">
        <w:rPr>
          <w:rFonts w:ascii="Humanst521 BT" w:hAnsi="Humanst521 BT"/>
          <w:b/>
        </w:rPr>
        <w:t>PARÁ</w:t>
      </w:r>
      <w:r w:rsidR="00966650" w:rsidRPr="00D24BD1">
        <w:rPr>
          <w:rFonts w:ascii="Humanst521 BT" w:hAnsi="Humanst521 BT"/>
          <w:b/>
        </w:rPr>
        <w:t>GRAFO</w:t>
      </w:r>
      <w:r w:rsidR="00966650" w:rsidRPr="00966650">
        <w:rPr>
          <w:rFonts w:ascii="Humanst521 BT" w:hAnsi="Humanst521 BT"/>
        </w:rPr>
        <w:t xml:space="preserve">: Corresponderá al Comité Coordinar </w:t>
      </w:r>
      <w:r w:rsidR="00966650" w:rsidRPr="00D24BD1">
        <w:rPr>
          <w:rFonts w:ascii="Humanst521 BT" w:hAnsi="Humanst521 BT"/>
          <w:color w:val="2E74B5" w:themeColor="accent1" w:themeShade="BF"/>
        </w:rPr>
        <w:t>(Definir en cada caso, las labores a cargo del comité para la coordinación, orientación y evaluación de actividades,</w:t>
      </w:r>
      <w:r w:rsidRPr="00D24BD1">
        <w:rPr>
          <w:rFonts w:ascii="Humanst521 BT" w:hAnsi="Humanst521 BT"/>
          <w:color w:val="2E74B5" w:themeColor="accent1" w:themeShade="BF"/>
        </w:rPr>
        <w:t xml:space="preserve"> según el alcance del convenio).</w:t>
      </w:r>
    </w:p>
    <w:p w14:paraId="688E05C5" w14:textId="77777777" w:rsidR="004A3434" w:rsidRPr="00C01E6D" w:rsidRDefault="004A3434" w:rsidP="00966650">
      <w:pPr>
        <w:jc w:val="both"/>
        <w:rPr>
          <w:rFonts w:ascii="Humanst521 BT" w:hAnsi="Humanst521 BT"/>
        </w:rPr>
      </w:pPr>
    </w:p>
    <w:p w14:paraId="2B803940" w14:textId="77777777" w:rsidR="004A3434" w:rsidRPr="007E7F51" w:rsidRDefault="004A3434" w:rsidP="00B078FF">
      <w:pPr>
        <w:numPr>
          <w:ilvl w:val="0"/>
          <w:numId w:val="2"/>
        </w:numPr>
        <w:jc w:val="both"/>
        <w:rPr>
          <w:rFonts w:ascii="Humanst521 BT" w:hAnsi="Humanst521 BT"/>
          <w:b/>
          <w:lang w:val="es-MX"/>
        </w:rPr>
      </w:pPr>
      <w:r w:rsidRPr="007E7F51">
        <w:rPr>
          <w:rFonts w:ascii="Humanst521 BT" w:hAnsi="Humanst521 BT"/>
          <w:b/>
          <w:lang w:val="es-MX"/>
        </w:rPr>
        <w:t>VIGENCIA DEL CONVENIO ESPECÍFICO</w:t>
      </w:r>
    </w:p>
    <w:p w14:paraId="71210831" w14:textId="77777777" w:rsidR="00990ECB" w:rsidRDefault="00990ECB" w:rsidP="00990ECB">
      <w:pPr>
        <w:jc w:val="both"/>
        <w:rPr>
          <w:rFonts w:ascii="Humanst521 BT" w:hAnsi="Humanst521 BT"/>
          <w:lang w:val="es-MX"/>
        </w:rPr>
      </w:pPr>
    </w:p>
    <w:p w14:paraId="1B4425A2" w14:textId="77777777" w:rsidR="00966650" w:rsidRPr="00966650" w:rsidRDefault="00966650" w:rsidP="00966650">
      <w:pPr>
        <w:jc w:val="both"/>
        <w:rPr>
          <w:rFonts w:ascii="Humanst521 BT" w:hAnsi="Humanst521 BT"/>
        </w:rPr>
      </w:pPr>
      <w:r w:rsidRPr="00966650">
        <w:rPr>
          <w:rFonts w:ascii="Humanst521 BT" w:hAnsi="Humanst521 BT"/>
        </w:rPr>
        <w:t xml:space="preserve">Las partes de común acuerdo fijan como duración del presente convenio un periodo de </w:t>
      </w:r>
      <w:r w:rsidRPr="00D24BD1">
        <w:rPr>
          <w:rFonts w:ascii="Humanst521 BT" w:hAnsi="Humanst521 BT"/>
          <w:color w:val="2E74B5" w:themeColor="accent1" w:themeShade="BF"/>
        </w:rPr>
        <w:t xml:space="preserve">_____________________ (fijar periodo de duración) </w:t>
      </w:r>
      <w:r w:rsidRPr="00966650">
        <w:rPr>
          <w:rFonts w:ascii="Humanst521 BT" w:hAnsi="Humanst521 BT"/>
        </w:rPr>
        <w:t xml:space="preserve">contados a partir de la fecha de la última firma, que podrán ser prorrogados por periodos iguales, previa evaluación de los resultados obtenidos y mediante acuerdo escrito entre las partes, a menos que una de las Instituciones comunique a la otra, por escrito y con </w:t>
      </w:r>
      <w:r w:rsidRPr="00D24BD1">
        <w:rPr>
          <w:rFonts w:ascii="Humanst521 BT" w:hAnsi="Humanst521 BT"/>
          <w:color w:val="2E74B5" w:themeColor="accent1" w:themeShade="BF"/>
        </w:rPr>
        <w:t xml:space="preserve">__________________(fijar periodo de preaviso  para terminación anticipada) </w:t>
      </w:r>
      <w:r w:rsidRPr="00966650">
        <w:rPr>
          <w:rFonts w:ascii="Humanst521 BT" w:hAnsi="Humanst521 BT"/>
        </w:rPr>
        <w:t xml:space="preserve"> de anticipación, la fecha en que desee darlo por concluido. </w:t>
      </w:r>
    </w:p>
    <w:p w14:paraId="206465A3" w14:textId="77777777" w:rsidR="00AD18F5" w:rsidRDefault="00AD18F5" w:rsidP="00990ECB">
      <w:pPr>
        <w:jc w:val="both"/>
        <w:rPr>
          <w:rFonts w:ascii="Humanst521 BT" w:hAnsi="Humanst521 BT"/>
          <w:lang w:val="es-MX"/>
        </w:rPr>
      </w:pPr>
    </w:p>
    <w:p w14:paraId="469BD104" w14:textId="77777777" w:rsidR="00AD18F5" w:rsidRPr="00D24BD1" w:rsidRDefault="00C01E6D" w:rsidP="00AD18F5">
      <w:pPr>
        <w:jc w:val="both"/>
        <w:rPr>
          <w:rFonts w:ascii="Humanst521 BT" w:hAnsi="Humanst521 BT"/>
          <w:color w:val="2E74B5" w:themeColor="accent1" w:themeShade="BF"/>
        </w:rPr>
      </w:pPr>
      <w:r w:rsidRPr="00D24BD1">
        <w:rPr>
          <w:rFonts w:ascii="Humanst521 BT" w:hAnsi="Humanst521 BT"/>
          <w:color w:val="2E74B5" w:themeColor="accent1" w:themeShade="BF"/>
        </w:rPr>
        <w:t>CLÁ</w:t>
      </w:r>
      <w:r w:rsidR="00AD18F5" w:rsidRPr="00D24BD1">
        <w:rPr>
          <w:rFonts w:ascii="Humanst521 BT" w:hAnsi="Humanst521 BT"/>
          <w:color w:val="2E74B5" w:themeColor="accent1" w:themeShade="BF"/>
        </w:rPr>
        <w:t xml:space="preserve">USULAS ADICIONALES: En caso de requerirse incluir cláusulas adicionales según el alcance del objeto y las obligaciones adquiridas por las partes. Toda cláusula adicional requiere dictamen previo del servicio de Asesoría Jurídica de la Universidad. </w:t>
      </w:r>
    </w:p>
    <w:p w14:paraId="62AE6622" w14:textId="77777777" w:rsidR="00AD18F5" w:rsidRPr="00AD18F5" w:rsidRDefault="00AD18F5" w:rsidP="00990ECB">
      <w:pPr>
        <w:jc w:val="both"/>
        <w:rPr>
          <w:rFonts w:ascii="Humanst521 BT" w:hAnsi="Humanst521 BT"/>
        </w:rPr>
      </w:pPr>
    </w:p>
    <w:p w14:paraId="579124D4" w14:textId="77777777" w:rsidR="00C01E6D" w:rsidRDefault="004A3434" w:rsidP="00966650">
      <w:pPr>
        <w:jc w:val="both"/>
        <w:rPr>
          <w:rFonts w:ascii="Humanst521 BT" w:hAnsi="Humanst521 BT"/>
          <w:lang w:val="es-MX"/>
        </w:rPr>
      </w:pPr>
      <w:r w:rsidRPr="00B078FF">
        <w:rPr>
          <w:rFonts w:ascii="Humanst521 BT" w:hAnsi="Humanst521 BT"/>
          <w:lang w:val="es-MX"/>
        </w:rPr>
        <w:t>En caso de contradicción entre el contenido del convenio específico y las normas de las partes, se preferirán estas últimas.</w:t>
      </w:r>
    </w:p>
    <w:p w14:paraId="763ECA3B" w14:textId="77777777" w:rsidR="004A3434" w:rsidRPr="00C01E6D" w:rsidRDefault="00C01E6D" w:rsidP="00966650">
      <w:pPr>
        <w:jc w:val="both"/>
        <w:rPr>
          <w:rFonts w:ascii="Humanst521 BT" w:hAnsi="Humanst521 BT"/>
          <w:b/>
        </w:rPr>
      </w:pPr>
      <w:r>
        <w:rPr>
          <w:rFonts w:ascii="Humanst521 BT" w:hAnsi="Humanst521 BT"/>
          <w:b/>
        </w:rPr>
        <w:t xml:space="preserve"> </w:t>
      </w:r>
    </w:p>
    <w:tbl>
      <w:tblPr>
        <w:tblStyle w:val="Tablaconcuadrcula"/>
        <w:tblpPr w:leftFromText="141" w:rightFromText="141" w:vertAnchor="text" w:horzAnchor="margin" w:tblpY="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703"/>
      </w:tblGrid>
      <w:tr w:rsidR="00C01E6D" w14:paraId="688485E2" w14:textId="77777777" w:rsidTr="00C01E6D">
        <w:tc>
          <w:tcPr>
            <w:tcW w:w="4773" w:type="dxa"/>
          </w:tcPr>
          <w:p w14:paraId="61E124E1" w14:textId="77777777" w:rsidR="00C01E6D" w:rsidRDefault="00C01E6D" w:rsidP="00C01E6D">
            <w:pPr>
              <w:jc w:val="both"/>
              <w:rPr>
                <w:rFonts w:ascii="Humanst521 BT" w:hAnsi="Humanst521 BT"/>
                <w:b/>
                <w:u w:val="single"/>
              </w:rPr>
            </w:pPr>
          </w:p>
          <w:p w14:paraId="1550B7DD" w14:textId="77777777" w:rsidR="00C01E6D" w:rsidRDefault="00C01E6D" w:rsidP="00C01E6D">
            <w:pPr>
              <w:jc w:val="both"/>
              <w:rPr>
                <w:rFonts w:ascii="Humanst521 BT" w:hAnsi="Humanst521 BT"/>
                <w:b/>
                <w:u w:val="single"/>
              </w:rPr>
            </w:pPr>
          </w:p>
          <w:p w14:paraId="54AA50E2" w14:textId="77777777" w:rsidR="00BC3836" w:rsidRDefault="00BC3836" w:rsidP="00C01E6D">
            <w:pPr>
              <w:jc w:val="both"/>
              <w:rPr>
                <w:rFonts w:ascii="Humanst521 BT" w:hAnsi="Humanst521 BT"/>
                <w:b/>
                <w:u w:val="single"/>
              </w:rPr>
            </w:pPr>
            <w:r>
              <w:rPr>
                <w:rFonts w:ascii="Humanst521 BT" w:hAnsi="Humanst521 BT"/>
                <w:b/>
              </w:rPr>
              <w:t>___________________________</w:t>
            </w:r>
          </w:p>
          <w:p w14:paraId="24EDBF67" w14:textId="77777777" w:rsidR="00BC3836" w:rsidRPr="00BC3836" w:rsidRDefault="00BC3836" w:rsidP="00C01E6D">
            <w:pPr>
              <w:jc w:val="both"/>
              <w:rPr>
                <w:rFonts w:ascii="Humanst521 BT" w:hAnsi="Humanst521 BT"/>
                <w:b/>
              </w:rPr>
            </w:pPr>
            <w:r w:rsidRPr="00BC3836">
              <w:rPr>
                <w:rFonts w:ascii="Humanst521 BT" w:hAnsi="Humanst521 BT"/>
                <w:b/>
              </w:rPr>
              <w:lastRenderedPageBreak/>
              <w:t>XXXXXXXXXXXXXXX</w:t>
            </w:r>
          </w:p>
          <w:p w14:paraId="4FD488F7" w14:textId="77777777" w:rsidR="00C01E6D" w:rsidRPr="00966650" w:rsidRDefault="00C01E6D" w:rsidP="00C01E6D">
            <w:pPr>
              <w:jc w:val="both"/>
              <w:rPr>
                <w:rFonts w:ascii="Humanst521 BT" w:hAnsi="Humanst521 BT"/>
              </w:rPr>
            </w:pPr>
            <w:r>
              <w:rPr>
                <w:rFonts w:ascii="Humanst521 BT" w:hAnsi="Humanst521 BT"/>
              </w:rPr>
              <w:t>XXXXXXX (cargo)</w:t>
            </w:r>
          </w:p>
          <w:p w14:paraId="27974E90" w14:textId="77777777" w:rsidR="00C01E6D" w:rsidRDefault="00C01E6D" w:rsidP="00C01E6D">
            <w:pPr>
              <w:jc w:val="both"/>
              <w:rPr>
                <w:rFonts w:ascii="Humanst521 BT" w:hAnsi="Humanst521 BT"/>
              </w:rPr>
            </w:pPr>
            <w:r>
              <w:rPr>
                <w:rFonts w:ascii="Humanst521 BT" w:hAnsi="Humanst521 BT"/>
              </w:rPr>
              <w:t>XXXXXXXX (entidad)</w:t>
            </w:r>
          </w:p>
          <w:p w14:paraId="72ADB430" w14:textId="77777777" w:rsidR="00C01E6D" w:rsidRDefault="00C01E6D" w:rsidP="00C01E6D">
            <w:pPr>
              <w:jc w:val="both"/>
              <w:rPr>
                <w:rFonts w:ascii="Humanst521 BT" w:hAnsi="Humanst521 BT"/>
              </w:rPr>
            </w:pPr>
            <w:r w:rsidRPr="00966650">
              <w:rPr>
                <w:rFonts w:ascii="Humanst521 BT" w:hAnsi="Humanst521 BT"/>
              </w:rPr>
              <w:t>Lugar: ________</w:t>
            </w:r>
          </w:p>
          <w:p w14:paraId="0CE69964" w14:textId="77777777" w:rsidR="00C01E6D" w:rsidRPr="00966650" w:rsidRDefault="00C01E6D" w:rsidP="00C01E6D">
            <w:pPr>
              <w:jc w:val="both"/>
              <w:rPr>
                <w:rFonts w:ascii="Humanst521 BT" w:hAnsi="Humanst521 BT"/>
              </w:rPr>
            </w:pPr>
            <w:r w:rsidRPr="00966650">
              <w:rPr>
                <w:rFonts w:ascii="Humanst521 BT" w:hAnsi="Humanst521 BT"/>
              </w:rPr>
              <w:t>Fecha: __/__/_____</w:t>
            </w:r>
          </w:p>
          <w:p w14:paraId="05973FDD" w14:textId="77777777" w:rsidR="00C01E6D" w:rsidRDefault="00C01E6D" w:rsidP="00C01E6D">
            <w:pPr>
              <w:jc w:val="both"/>
              <w:rPr>
                <w:rFonts w:ascii="Humanst521 BT" w:hAnsi="Humanst521 BT"/>
              </w:rPr>
            </w:pPr>
          </w:p>
        </w:tc>
        <w:tc>
          <w:tcPr>
            <w:tcW w:w="4773" w:type="dxa"/>
          </w:tcPr>
          <w:p w14:paraId="1679AD0C" w14:textId="77777777" w:rsidR="00C01E6D" w:rsidRDefault="00C01E6D" w:rsidP="00C01E6D">
            <w:pPr>
              <w:jc w:val="both"/>
              <w:rPr>
                <w:rFonts w:ascii="Humanst521 BT" w:hAnsi="Humanst521 BT"/>
                <w:b/>
                <w:u w:val="single"/>
              </w:rPr>
            </w:pPr>
          </w:p>
          <w:p w14:paraId="54F05BD5" w14:textId="77777777" w:rsidR="00C01E6D" w:rsidRDefault="00C01E6D" w:rsidP="00C01E6D">
            <w:pPr>
              <w:jc w:val="both"/>
              <w:rPr>
                <w:rFonts w:ascii="Humanst521 BT" w:hAnsi="Humanst521 BT"/>
                <w:b/>
                <w:u w:val="single"/>
              </w:rPr>
            </w:pPr>
          </w:p>
          <w:p w14:paraId="23FFD63E" w14:textId="77777777" w:rsidR="00BC3836" w:rsidRDefault="00BC3836" w:rsidP="00C01E6D">
            <w:pPr>
              <w:jc w:val="both"/>
              <w:rPr>
                <w:rFonts w:ascii="Humanst521 BT" w:hAnsi="Humanst521 BT"/>
                <w:b/>
              </w:rPr>
            </w:pPr>
            <w:r>
              <w:rPr>
                <w:rFonts w:ascii="Humanst521 BT" w:hAnsi="Humanst521 BT"/>
                <w:b/>
              </w:rPr>
              <w:t>___________________________</w:t>
            </w:r>
          </w:p>
          <w:p w14:paraId="28CAD687" w14:textId="77777777" w:rsidR="00C01E6D" w:rsidRPr="00BC3836" w:rsidRDefault="00C01E6D" w:rsidP="00C01E6D">
            <w:pPr>
              <w:jc w:val="both"/>
              <w:rPr>
                <w:rFonts w:ascii="Humanst521 BT" w:hAnsi="Humanst521 BT"/>
                <w:b/>
              </w:rPr>
            </w:pPr>
            <w:r w:rsidRPr="00BC3836">
              <w:rPr>
                <w:rFonts w:ascii="Humanst521 BT" w:hAnsi="Humanst521 BT"/>
                <w:b/>
              </w:rPr>
              <w:lastRenderedPageBreak/>
              <w:t>HERNÁN PORRAS DÍAZ</w:t>
            </w:r>
          </w:p>
          <w:p w14:paraId="0894AFE5" w14:textId="77777777" w:rsidR="00C01E6D" w:rsidRDefault="00C01E6D" w:rsidP="00C01E6D">
            <w:pPr>
              <w:jc w:val="both"/>
              <w:rPr>
                <w:rFonts w:ascii="Humanst521 BT" w:hAnsi="Humanst521 BT"/>
              </w:rPr>
            </w:pPr>
            <w:r w:rsidRPr="00966650">
              <w:rPr>
                <w:rFonts w:ascii="Humanst521 BT" w:hAnsi="Humanst521 BT"/>
              </w:rPr>
              <w:t>Rector</w:t>
            </w:r>
          </w:p>
          <w:p w14:paraId="4B2C962B" w14:textId="77777777" w:rsidR="00C01E6D" w:rsidRPr="00966650" w:rsidRDefault="00C01E6D" w:rsidP="00C01E6D">
            <w:pPr>
              <w:jc w:val="both"/>
              <w:rPr>
                <w:rFonts w:ascii="Humanst521 BT" w:hAnsi="Humanst521 BT"/>
              </w:rPr>
            </w:pPr>
            <w:r w:rsidRPr="00966650">
              <w:rPr>
                <w:rFonts w:ascii="Humanst521 BT" w:hAnsi="Humanst521 BT"/>
              </w:rPr>
              <w:t>Universidad Industrial de Santan</w:t>
            </w:r>
            <w:r>
              <w:rPr>
                <w:rFonts w:ascii="Humanst521 BT" w:hAnsi="Humanst521 BT"/>
              </w:rPr>
              <w:t>der</w:t>
            </w:r>
          </w:p>
          <w:p w14:paraId="0889CF62" w14:textId="77777777" w:rsidR="00C01E6D" w:rsidRDefault="00C01E6D" w:rsidP="00C01E6D">
            <w:pPr>
              <w:jc w:val="both"/>
              <w:rPr>
                <w:rFonts w:ascii="Humanst521 BT" w:hAnsi="Humanst521 BT"/>
              </w:rPr>
            </w:pPr>
            <w:r>
              <w:rPr>
                <w:rFonts w:ascii="Humanst521 BT" w:hAnsi="Humanst521 BT"/>
              </w:rPr>
              <w:t>Lugar: _______</w:t>
            </w:r>
          </w:p>
          <w:p w14:paraId="29E59B53" w14:textId="77777777" w:rsidR="00C01E6D" w:rsidRDefault="00C01E6D" w:rsidP="00C01E6D">
            <w:pPr>
              <w:jc w:val="both"/>
              <w:rPr>
                <w:rFonts w:ascii="Humanst521 BT" w:hAnsi="Humanst521 BT"/>
              </w:rPr>
            </w:pPr>
            <w:r w:rsidRPr="00966650">
              <w:rPr>
                <w:rFonts w:ascii="Humanst521 BT" w:hAnsi="Humanst521 BT"/>
              </w:rPr>
              <w:t>Fecha: __/__/_____</w:t>
            </w:r>
          </w:p>
        </w:tc>
      </w:tr>
    </w:tbl>
    <w:p w14:paraId="3F111AEC" w14:textId="77777777" w:rsidR="00D24BD1" w:rsidRDefault="00D24BD1" w:rsidP="00D24BD1">
      <w:pPr>
        <w:jc w:val="both"/>
        <w:rPr>
          <w:rFonts w:ascii="Humanst521 BT" w:hAnsi="Humanst521 BT"/>
          <w:bCs/>
          <w:color w:val="FF0000"/>
        </w:rPr>
      </w:pPr>
    </w:p>
    <w:p w14:paraId="0E42B830" w14:textId="77777777" w:rsidR="00C01E6D" w:rsidRPr="00D24BD1" w:rsidRDefault="00C01E6D" w:rsidP="00D24BD1">
      <w:pPr>
        <w:jc w:val="both"/>
        <w:rPr>
          <w:rFonts w:ascii="Humanst521 BT" w:hAnsi="Humanst521 BT"/>
          <w:bCs/>
          <w:color w:val="2E74B5" w:themeColor="accent1" w:themeShade="BF"/>
        </w:rPr>
      </w:pPr>
      <w:r w:rsidRPr="00D24BD1">
        <w:rPr>
          <w:rFonts w:ascii="Humanst521 BT" w:hAnsi="Humanst521 BT"/>
          <w:bCs/>
          <w:color w:val="2E74B5" w:themeColor="accent1" w:themeShade="BF"/>
        </w:rPr>
        <w:t>NOTA: Suscribe el Rector en caso de ser una Universidad con asiento en el exterior.</w:t>
      </w:r>
    </w:p>
    <w:p w14:paraId="30A0C4DB" w14:textId="77777777" w:rsidR="00C01E6D" w:rsidRPr="001A7215" w:rsidRDefault="00C01E6D" w:rsidP="00C01E6D">
      <w:pPr>
        <w:jc w:val="both"/>
        <w:rPr>
          <w:rFonts w:ascii="Humanst521 BT" w:hAnsi="Humanst521 BT"/>
          <w:bCs/>
          <w:color w:val="FF0000"/>
        </w:rPr>
      </w:pPr>
    </w:p>
    <w:p w14:paraId="22ACE0F9" w14:textId="77777777" w:rsidR="002D7A59" w:rsidRPr="00966650" w:rsidRDefault="002D7A59" w:rsidP="00B078FF">
      <w:pPr>
        <w:jc w:val="both"/>
        <w:rPr>
          <w:rFonts w:ascii="Humanst521 BT" w:hAnsi="Humanst521 BT"/>
        </w:rPr>
      </w:pPr>
    </w:p>
    <w:sectPr w:rsidR="002D7A59" w:rsidRPr="00966650" w:rsidSect="00EF0666">
      <w:headerReference w:type="default" r:id="rId9"/>
      <w:footerReference w:type="even" r:id="rId10"/>
      <w:footerReference w:type="default" r:id="rId11"/>
      <w:pgSz w:w="12242" w:h="15842" w:code="1"/>
      <w:pgMar w:top="1985"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uario" w:date="2019-11-05T14:59:00Z" w:initials="u">
    <w:p w14:paraId="4069DCDA" w14:textId="77777777" w:rsidR="00F94D82" w:rsidRDefault="00F94D82" w:rsidP="00F94D82">
      <w:pPr>
        <w:pStyle w:val="Textocomentario"/>
      </w:pPr>
      <w:r>
        <w:rPr>
          <w:rStyle w:val="Refdecomentario"/>
        </w:rPr>
        <w:annotationRef/>
      </w:r>
      <w:r>
        <w:rPr>
          <w:rFonts w:ascii="Times New Roman" w:hAnsi="Times New Roman"/>
          <w:b/>
          <w:bCs/>
          <w:iCs/>
          <w:sz w:val="24"/>
          <w:szCs w:val="24"/>
          <w:highlight w:val="yellow"/>
        </w:rPr>
        <w:t xml:space="preserve">o, ORLANDO PARDO MARTINEZ </w:t>
      </w:r>
      <w:r w:rsidRPr="002962E4">
        <w:rPr>
          <w:rFonts w:ascii="Times New Roman" w:hAnsi="Times New Roman"/>
          <w:b/>
          <w:bCs/>
          <w:iCs/>
          <w:color w:val="FF0000"/>
          <w:sz w:val="24"/>
          <w:szCs w:val="24"/>
          <w:highlight w:val="yellow"/>
        </w:rPr>
        <w:t>(</w:t>
      </w:r>
      <w:r>
        <w:rPr>
          <w:rFonts w:ascii="Times New Roman" w:hAnsi="Times New Roman"/>
          <w:b/>
          <w:bCs/>
          <w:iCs/>
          <w:color w:val="FF0000"/>
          <w:sz w:val="24"/>
          <w:szCs w:val="24"/>
          <w:highlight w:val="yellow"/>
        </w:rPr>
        <w:t xml:space="preserve">en </w:t>
      </w:r>
      <w:r>
        <w:rPr>
          <w:rFonts w:ascii="Times New Roman" w:hAnsi="Times New Roman"/>
          <w:b/>
          <w:bCs/>
          <w:iCs/>
          <w:color w:val="FF0000"/>
          <w:sz w:val="24"/>
          <w:szCs w:val="24"/>
          <w:highlight w:val="yellow"/>
        </w:rPr>
        <w:t>convenios firmados con instituciones</w:t>
      </w:r>
      <w:r w:rsidRPr="002962E4">
        <w:rPr>
          <w:rFonts w:ascii="Times New Roman" w:hAnsi="Times New Roman"/>
          <w:b/>
          <w:bCs/>
          <w:iCs/>
          <w:color w:val="FF0000"/>
          <w:sz w:val="24"/>
          <w:szCs w:val="24"/>
          <w:highlight w:val="yellow"/>
        </w:rPr>
        <w:t xml:space="preserve"> nacionales), </w:t>
      </w:r>
      <w:r>
        <w:rPr>
          <w:rFonts w:ascii="Times New Roman" w:hAnsi="Times New Roman"/>
          <w:b/>
          <w:bCs/>
          <w:iCs/>
          <w:sz w:val="24"/>
          <w:szCs w:val="24"/>
          <w:highlight w:val="yellow"/>
        </w:rPr>
        <w:t>identificado</w:t>
      </w:r>
      <w:r w:rsidRPr="003E3634">
        <w:rPr>
          <w:rFonts w:ascii="Times New Roman" w:hAnsi="Times New Roman"/>
          <w:b/>
          <w:bCs/>
          <w:iCs/>
          <w:sz w:val="24"/>
          <w:szCs w:val="24"/>
          <w:highlight w:val="yellow"/>
        </w:rPr>
        <w:t xml:space="preserve"> con cédula de ciudadanía No. </w:t>
      </w:r>
      <w:r>
        <w:rPr>
          <w:rFonts w:ascii="Times New Roman" w:hAnsi="Times New Roman"/>
          <w:b/>
          <w:bCs/>
          <w:iCs/>
          <w:sz w:val="24"/>
          <w:szCs w:val="24"/>
        </w:rPr>
        <w:t xml:space="preserve">91’212.691 </w:t>
      </w:r>
      <w:r w:rsidRPr="009347A1">
        <w:rPr>
          <w:rFonts w:ascii="Times New Roman" w:hAnsi="Times New Roman"/>
          <w:b/>
          <w:bCs/>
          <w:iCs/>
          <w:sz w:val="24"/>
          <w:szCs w:val="24"/>
        </w:rPr>
        <w:t xml:space="preserve"> expedida en </w:t>
      </w:r>
      <w:r>
        <w:rPr>
          <w:rFonts w:ascii="Times New Roman" w:hAnsi="Times New Roman"/>
          <w:b/>
          <w:bCs/>
          <w:iCs/>
          <w:sz w:val="24"/>
          <w:szCs w:val="24"/>
        </w:rPr>
        <w:t xml:space="preserve">Bucaramanga, Santander, </w:t>
      </w:r>
      <w:r>
        <w:rPr>
          <w:rFonts w:cs="Arial"/>
        </w:rPr>
        <w:t>nombrado por resolución N° 0475 del 22 de abril de 2019 procedente de la rectoría de la Universidad.</w:t>
      </w:r>
    </w:p>
    <w:p w14:paraId="384A65B9" w14:textId="77777777" w:rsidR="00F94D82" w:rsidRDefault="00F94D82">
      <w:pPr>
        <w:pStyle w:val="Textocomentario"/>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4A65B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574B1" w14:textId="77777777" w:rsidR="00FD397C" w:rsidRDefault="00FD397C">
      <w:r>
        <w:separator/>
      </w:r>
    </w:p>
  </w:endnote>
  <w:endnote w:type="continuationSeparator" w:id="0">
    <w:p w14:paraId="2F31BEFC" w14:textId="77777777" w:rsidR="00FD397C" w:rsidRDefault="00FD3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Humanst521 BT">
    <w:panose1 w:val="020B0602020204020204"/>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B7DD1" w14:textId="77777777" w:rsidR="00DA6735" w:rsidRDefault="004A3434" w:rsidP="00CD711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56985D" w14:textId="77777777" w:rsidR="00DA6735" w:rsidRDefault="00F94D82" w:rsidP="002C0F4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3E984" w14:textId="77777777" w:rsidR="00015E56" w:rsidRPr="0098581B" w:rsidRDefault="004A3434" w:rsidP="00015E56">
    <w:pPr>
      <w:pStyle w:val="Piedepgina"/>
      <w:rPr>
        <w:rFonts w:ascii="Calibri" w:hAnsi="Calibri"/>
        <w:sz w:val="16"/>
        <w:szCs w:val="16"/>
      </w:rPr>
    </w:pPr>
    <w:r w:rsidRPr="0098581B">
      <w:rPr>
        <w:rFonts w:ascii="Calibri" w:hAnsi="Calibri"/>
        <w:sz w:val="16"/>
        <w:szCs w:val="16"/>
      </w:rPr>
      <w:fldChar w:fldCharType="begin"/>
    </w:r>
    <w:r w:rsidRPr="0098581B">
      <w:rPr>
        <w:rFonts w:ascii="Calibri" w:hAnsi="Calibri"/>
        <w:sz w:val="16"/>
        <w:szCs w:val="16"/>
      </w:rPr>
      <w:instrText xml:space="preserve"> PAGE   \* MERGEFORMAT </w:instrText>
    </w:r>
    <w:r w:rsidRPr="0098581B">
      <w:rPr>
        <w:rFonts w:ascii="Calibri" w:hAnsi="Calibri"/>
        <w:sz w:val="16"/>
        <w:szCs w:val="16"/>
      </w:rPr>
      <w:fldChar w:fldCharType="separate"/>
    </w:r>
    <w:r w:rsidR="00F94D82">
      <w:rPr>
        <w:rFonts w:ascii="Calibri" w:hAnsi="Calibri"/>
        <w:noProof/>
        <w:sz w:val="16"/>
        <w:szCs w:val="16"/>
      </w:rPr>
      <w:t>2</w:t>
    </w:r>
    <w:r w:rsidRPr="0098581B">
      <w:rPr>
        <w:rFonts w:ascii="Calibri" w:hAnsi="Calibri"/>
        <w:sz w:val="16"/>
        <w:szCs w:val="16"/>
      </w:rPr>
      <w:fldChar w:fldCharType="end"/>
    </w:r>
  </w:p>
  <w:p w14:paraId="55F24D29" w14:textId="77777777" w:rsidR="00DA6735" w:rsidRDefault="00F94D82" w:rsidP="002C0F49">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97C72" w14:textId="77777777" w:rsidR="00FD397C" w:rsidRDefault="00FD397C">
      <w:r>
        <w:separator/>
      </w:r>
    </w:p>
  </w:footnote>
  <w:footnote w:type="continuationSeparator" w:id="0">
    <w:p w14:paraId="1D562D68" w14:textId="77777777" w:rsidR="00FD397C" w:rsidRDefault="00FD3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A72C2" w14:textId="77777777" w:rsidR="00DA6735" w:rsidRDefault="00F94D82">
    <w:pPr>
      <w:pStyle w:val="Encabezado"/>
    </w:pPr>
  </w:p>
  <w:p w14:paraId="34313AAB" w14:textId="77777777" w:rsidR="00DA6735" w:rsidRDefault="00F94D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1606"/>
    <w:multiLevelType w:val="hybridMultilevel"/>
    <w:tmpl w:val="71C6501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5AD28E3"/>
    <w:multiLevelType w:val="hybridMultilevel"/>
    <w:tmpl w:val="FBDCCAB8"/>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430F556E"/>
    <w:multiLevelType w:val="hybridMultilevel"/>
    <w:tmpl w:val="36886B8C"/>
    <w:lvl w:ilvl="0" w:tplc="406CBD5A">
      <w:start w:val="1"/>
      <w:numFmt w:val="lowerLetter"/>
      <w:lvlText w:val="%1)"/>
      <w:lvlJc w:val="left"/>
      <w:pPr>
        <w:tabs>
          <w:tab w:val="num" w:pos="360"/>
        </w:tabs>
        <w:ind w:left="360" w:hanging="360"/>
      </w:pPr>
      <w:rPr>
        <w:rFonts w:hint="default"/>
        <w:color w:val="auto"/>
      </w:rPr>
    </w:lvl>
    <w:lvl w:ilvl="1" w:tplc="0C0A0019" w:tentative="1">
      <w:start w:val="1"/>
      <w:numFmt w:val="lowerLetter"/>
      <w:lvlText w:val="%2."/>
      <w:lvlJc w:val="left"/>
      <w:pPr>
        <w:tabs>
          <w:tab w:val="num" w:pos="1014"/>
        </w:tabs>
        <w:ind w:left="1014" w:hanging="360"/>
      </w:pPr>
    </w:lvl>
    <w:lvl w:ilvl="2" w:tplc="0C0A001B" w:tentative="1">
      <w:start w:val="1"/>
      <w:numFmt w:val="lowerRoman"/>
      <w:lvlText w:val="%3."/>
      <w:lvlJc w:val="right"/>
      <w:pPr>
        <w:tabs>
          <w:tab w:val="num" w:pos="1734"/>
        </w:tabs>
        <w:ind w:left="1734" w:hanging="180"/>
      </w:pPr>
    </w:lvl>
    <w:lvl w:ilvl="3" w:tplc="0C0A000F" w:tentative="1">
      <w:start w:val="1"/>
      <w:numFmt w:val="decimal"/>
      <w:lvlText w:val="%4."/>
      <w:lvlJc w:val="left"/>
      <w:pPr>
        <w:tabs>
          <w:tab w:val="num" w:pos="2454"/>
        </w:tabs>
        <w:ind w:left="2454" w:hanging="360"/>
      </w:pPr>
    </w:lvl>
    <w:lvl w:ilvl="4" w:tplc="0C0A0019" w:tentative="1">
      <w:start w:val="1"/>
      <w:numFmt w:val="lowerLetter"/>
      <w:lvlText w:val="%5."/>
      <w:lvlJc w:val="left"/>
      <w:pPr>
        <w:tabs>
          <w:tab w:val="num" w:pos="3174"/>
        </w:tabs>
        <w:ind w:left="3174" w:hanging="360"/>
      </w:pPr>
    </w:lvl>
    <w:lvl w:ilvl="5" w:tplc="0C0A001B" w:tentative="1">
      <w:start w:val="1"/>
      <w:numFmt w:val="lowerRoman"/>
      <w:lvlText w:val="%6."/>
      <w:lvlJc w:val="right"/>
      <w:pPr>
        <w:tabs>
          <w:tab w:val="num" w:pos="3894"/>
        </w:tabs>
        <w:ind w:left="3894" w:hanging="180"/>
      </w:pPr>
    </w:lvl>
    <w:lvl w:ilvl="6" w:tplc="0C0A000F" w:tentative="1">
      <w:start w:val="1"/>
      <w:numFmt w:val="decimal"/>
      <w:lvlText w:val="%7."/>
      <w:lvlJc w:val="left"/>
      <w:pPr>
        <w:tabs>
          <w:tab w:val="num" w:pos="4614"/>
        </w:tabs>
        <w:ind w:left="4614" w:hanging="360"/>
      </w:pPr>
    </w:lvl>
    <w:lvl w:ilvl="7" w:tplc="0C0A0019" w:tentative="1">
      <w:start w:val="1"/>
      <w:numFmt w:val="lowerLetter"/>
      <w:lvlText w:val="%8."/>
      <w:lvlJc w:val="left"/>
      <w:pPr>
        <w:tabs>
          <w:tab w:val="num" w:pos="5334"/>
        </w:tabs>
        <w:ind w:left="5334" w:hanging="360"/>
      </w:pPr>
    </w:lvl>
    <w:lvl w:ilvl="8" w:tplc="0C0A001B" w:tentative="1">
      <w:start w:val="1"/>
      <w:numFmt w:val="lowerRoman"/>
      <w:lvlText w:val="%9."/>
      <w:lvlJc w:val="right"/>
      <w:pPr>
        <w:tabs>
          <w:tab w:val="num" w:pos="6054"/>
        </w:tabs>
        <w:ind w:left="6054" w:hanging="180"/>
      </w:pPr>
    </w:lvl>
  </w:abstractNum>
  <w:abstractNum w:abstractNumId="3" w15:restartNumberingAfterBreak="0">
    <w:nsid w:val="7D365807"/>
    <w:multiLevelType w:val="hybridMultilevel"/>
    <w:tmpl w:val="E6AC109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FA8"/>
    <w:rsid w:val="00194DDE"/>
    <w:rsid w:val="001A7215"/>
    <w:rsid w:val="001E30D1"/>
    <w:rsid w:val="002A621F"/>
    <w:rsid w:val="002D7A59"/>
    <w:rsid w:val="003167C1"/>
    <w:rsid w:val="00381787"/>
    <w:rsid w:val="00481354"/>
    <w:rsid w:val="004A3434"/>
    <w:rsid w:val="005F33D3"/>
    <w:rsid w:val="006B4024"/>
    <w:rsid w:val="007B555C"/>
    <w:rsid w:val="007E7F51"/>
    <w:rsid w:val="009233BC"/>
    <w:rsid w:val="00966650"/>
    <w:rsid w:val="00990ECB"/>
    <w:rsid w:val="00A52251"/>
    <w:rsid w:val="00A53129"/>
    <w:rsid w:val="00A902DB"/>
    <w:rsid w:val="00AD0F48"/>
    <w:rsid w:val="00AD18F5"/>
    <w:rsid w:val="00B078FF"/>
    <w:rsid w:val="00BC3836"/>
    <w:rsid w:val="00C01E6D"/>
    <w:rsid w:val="00C11FA8"/>
    <w:rsid w:val="00CF40A8"/>
    <w:rsid w:val="00D24BD1"/>
    <w:rsid w:val="00DB2919"/>
    <w:rsid w:val="00EA635F"/>
    <w:rsid w:val="00F94D82"/>
    <w:rsid w:val="00FA383D"/>
    <w:rsid w:val="00FD397C"/>
    <w:rsid w:val="00FF5D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E349CB"/>
  <w15:docId w15:val="{3F79CC57-C7CE-4321-9EED-C2728FC6F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434"/>
    <w:pPr>
      <w:spacing w:after="0" w:line="240" w:lineRule="auto"/>
    </w:pPr>
    <w:rPr>
      <w:rFonts w:ascii="Arial" w:eastAsia="Times New Roman" w:hAnsi="Arial"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4A3434"/>
    <w:pPr>
      <w:tabs>
        <w:tab w:val="center" w:pos="4252"/>
        <w:tab w:val="right" w:pos="8504"/>
      </w:tabs>
    </w:pPr>
  </w:style>
  <w:style w:type="character" w:customStyle="1" w:styleId="PiedepginaCar">
    <w:name w:val="Pie de página Car"/>
    <w:basedOn w:val="Fuentedeprrafopredeter"/>
    <w:link w:val="Piedepgina"/>
    <w:uiPriority w:val="99"/>
    <w:rsid w:val="004A3434"/>
    <w:rPr>
      <w:rFonts w:ascii="Arial" w:eastAsia="Times New Roman" w:hAnsi="Arial" w:cs="Times New Roman"/>
      <w:sz w:val="24"/>
      <w:szCs w:val="24"/>
      <w:lang w:eastAsia="es-ES"/>
    </w:rPr>
  </w:style>
  <w:style w:type="character" w:styleId="Nmerodepgina">
    <w:name w:val="page number"/>
    <w:basedOn w:val="Fuentedeprrafopredeter"/>
    <w:rsid w:val="004A3434"/>
  </w:style>
  <w:style w:type="paragraph" w:customStyle="1" w:styleId="bodytext">
    <w:name w:val="bodytext"/>
    <w:basedOn w:val="Normal"/>
    <w:rsid w:val="004A3434"/>
    <w:pPr>
      <w:spacing w:before="100" w:beforeAutospacing="1" w:after="100" w:afterAutospacing="1"/>
      <w:jc w:val="both"/>
    </w:pPr>
    <w:rPr>
      <w:rFonts w:ascii="Verdana" w:hAnsi="Verdana"/>
      <w:color w:val="666666"/>
      <w:sz w:val="17"/>
      <w:szCs w:val="17"/>
      <w:lang w:val="fr-FR" w:eastAsia="fr-FR"/>
    </w:rPr>
  </w:style>
  <w:style w:type="paragraph" w:styleId="Encabezado">
    <w:name w:val="header"/>
    <w:basedOn w:val="Normal"/>
    <w:link w:val="EncabezadoCar"/>
    <w:rsid w:val="004A3434"/>
    <w:pPr>
      <w:tabs>
        <w:tab w:val="center" w:pos="4419"/>
        <w:tab w:val="right" w:pos="8838"/>
      </w:tabs>
    </w:pPr>
  </w:style>
  <w:style w:type="character" w:customStyle="1" w:styleId="EncabezadoCar">
    <w:name w:val="Encabezado Car"/>
    <w:basedOn w:val="Fuentedeprrafopredeter"/>
    <w:link w:val="Encabezado"/>
    <w:rsid w:val="004A3434"/>
    <w:rPr>
      <w:rFonts w:ascii="Arial" w:eastAsia="Times New Roman" w:hAnsi="Arial" w:cs="Times New Roman"/>
      <w:sz w:val="24"/>
      <w:szCs w:val="24"/>
      <w:lang w:eastAsia="es-ES"/>
    </w:rPr>
  </w:style>
  <w:style w:type="character" w:styleId="Refdecomentario">
    <w:name w:val="annotation reference"/>
    <w:basedOn w:val="Fuentedeprrafopredeter"/>
    <w:uiPriority w:val="99"/>
    <w:semiHidden/>
    <w:unhideWhenUsed/>
    <w:rsid w:val="00C01E6D"/>
    <w:rPr>
      <w:sz w:val="16"/>
      <w:szCs w:val="16"/>
    </w:rPr>
  </w:style>
  <w:style w:type="paragraph" w:styleId="Textocomentario">
    <w:name w:val="annotation text"/>
    <w:basedOn w:val="Normal"/>
    <w:link w:val="TextocomentarioCar"/>
    <w:uiPriority w:val="99"/>
    <w:semiHidden/>
    <w:unhideWhenUsed/>
    <w:rsid w:val="00C01E6D"/>
    <w:rPr>
      <w:sz w:val="20"/>
      <w:szCs w:val="20"/>
    </w:rPr>
  </w:style>
  <w:style w:type="character" w:customStyle="1" w:styleId="TextocomentarioCar">
    <w:name w:val="Texto comentario Car"/>
    <w:basedOn w:val="Fuentedeprrafopredeter"/>
    <w:link w:val="Textocomentario"/>
    <w:uiPriority w:val="99"/>
    <w:semiHidden/>
    <w:rsid w:val="00C01E6D"/>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C01E6D"/>
    <w:rPr>
      <w:b/>
      <w:bCs/>
    </w:rPr>
  </w:style>
  <w:style w:type="character" w:customStyle="1" w:styleId="AsuntodelcomentarioCar">
    <w:name w:val="Asunto del comentario Car"/>
    <w:basedOn w:val="TextocomentarioCar"/>
    <w:link w:val="Asuntodelcomentario"/>
    <w:uiPriority w:val="99"/>
    <w:semiHidden/>
    <w:rsid w:val="00C01E6D"/>
    <w:rPr>
      <w:rFonts w:ascii="Arial" w:eastAsia="Times New Roman" w:hAnsi="Arial" w:cs="Times New Roman"/>
      <w:b/>
      <w:bCs/>
      <w:sz w:val="20"/>
      <w:szCs w:val="20"/>
      <w:lang w:eastAsia="es-ES"/>
    </w:rPr>
  </w:style>
  <w:style w:type="paragraph" w:styleId="Revisin">
    <w:name w:val="Revision"/>
    <w:hidden/>
    <w:uiPriority w:val="99"/>
    <w:semiHidden/>
    <w:rsid w:val="00C01E6D"/>
    <w:pPr>
      <w:spacing w:after="0" w:line="240" w:lineRule="auto"/>
    </w:pPr>
    <w:rPr>
      <w:rFonts w:ascii="Arial" w:eastAsia="Times New Roman" w:hAnsi="Arial" w:cs="Times New Roman"/>
      <w:sz w:val="24"/>
      <w:szCs w:val="24"/>
      <w:lang w:eastAsia="es-ES"/>
    </w:rPr>
  </w:style>
  <w:style w:type="paragraph" w:styleId="Textodeglobo">
    <w:name w:val="Balloon Text"/>
    <w:basedOn w:val="Normal"/>
    <w:link w:val="TextodegloboCar"/>
    <w:uiPriority w:val="99"/>
    <w:semiHidden/>
    <w:unhideWhenUsed/>
    <w:rsid w:val="00C01E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1E6D"/>
    <w:rPr>
      <w:rFonts w:ascii="Segoe UI" w:eastAsia="Times New Roman" w:hAnsi="Segoe UI" w:cs="Segoe UI"/>
      <w:sz w:val="18"/>
      <w:szCs w:val="18"/>
      <w:lang w:eastAsia="es-ES"/>
    </w:rPr>
  </w:style>
  <w:style w:type="table" w:styleId="Tablaconcuadrcula">
    <w:name w:val="Table Grid"/>
    <w:basedOn w:val="Tablanormal"/>
    <w:uiPriority w:val="39"/>
    <w:rsid w:val="00C01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1200</Words>
  <Characters>6601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2018-04-05T16:25:00Z</dcterms:created>
  <dcterms:modified xsi:type="dcterms:W3CDTF">2019-11-05T19:59:00Z</dcterms:modified>
</cp:coreProperties>
</file>